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D8" w:rsidRPr="009D18D8" w:rsidRDefault="009D18D8" w:rsidP="009D18D8">
      <w:pPr>
        <w:tabs>
          <w:tab w:val="left" w:pos="6563"/>
        </w:tabs>
        <w:spacing w:after="0" w:line="240" w:lineRule="auto"/>
        <w:rPr>
          <w:rFonts w:ascii="Times New Roman" w:eastAsia="Times New Roman" w:hAnsi="Times New Roman" w:cs="Times New Roman"/>
          <w:sz w:val="24"/>
          <w:szCs w:val="24"/>
          <w:lang w:eastAsia="ru-RU"/>
        </w:rPr>
      </w:pPr>
    </w:p>
    <w:p w:rsidR="009D18D8" w:rsidRPr="009D18D8" w:rsidRDefault="009D18D8" w:rsidP="009D18D8">
      <w:pPr>
        <w:spacing w:after="0" w:line="240" w:lineRule="auto"/>
        <w:jc w:val="center"/>
        <w:rPr>
          <w:rFonts w:ascii="Times New Roman" w:eastAsia="Times New Roman" w:hAnsi="Times New Roman" w:cs="Times New Roman"/>
          <w:b/>
          <w:lang w:eastAsia="ru-RU"/>
        </w:rPr>
      </w:pPr>
      <w:r w:rsidRPr="009D18D8">
        <w:rPr>
          <w:rFonts w:ascii="Times New Roman" w:eastAsia="Times New Roman" w:hAnsi="Times New Roman" w:cs="Times New Roman"/>
          <w:b/>
          <w:lang w:eastAsia="ru-RU"/>
        </w:rPr>
        <w:t>ДОГОВОР № ___</w:t>
      </w:r>
    </w:p>
    <w:p w:rsidR="009D18D8" w:rsidRPr="009D18D8" w:rsidRDefault="009D18D8" w:rsidP="009D18D8">
      <w:pPr>
        <w:spacing w:after="0" w:line="240" w:lineRule="auto"/>
        <w:jc w:val="both"/>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85"/>
        <w:gridCol w:w="4785"/>
      </w:tblGrid>
      <w:tr w:rsidR="009D18D8" w:rsidRPr="009D18D8" w:rsidTr="00FB2B71">
        <w:tc>
          <w:tcPr>
            <w:tcW w:w="4785" w:type="dxa"/>
          </w:tcPr>
          <w:p w:rsidR="009D18D8" w:rsidRPr="009D18D8" w:rsidRDefault="009D18D8" w:rsidP="009D18D8">
            <w:pPr>
              <w:tabs>
                <w:tab w:val="right" w:pos="9781"/>
              </w:tabs>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г. Ногинск</w:t>
            </w:r>
          </w:p>
        </w:tc>
        <w:tc>
          <w:tcPr>
            <w:tcW w:w="4785" w:type="dxa"/>
          </w:tcPr>
          <w:p w:rsidR="009D18D8" w:rsidRPr="009D18D8" w:rsidRDefault="009D18D8" w:rsidP="009D18D8">
            <w:pPr>
              <w:tabs>
                <w:tab w:val="right" w:pos="9781"/>
              </w:tabs>
              <w:spacing w:after="0" w:line="240" w:lineRule="auto"/>
              <w:jc w:val="right"/>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«___» ________ 20__ г.</w:t>
            </w:r>
          </w:p>
        </w:tc>
      </w:tr>
    </w:tbl>
    <w:p w:rsidR="009D18D8" w:rsidRPr="009D18D8" w:rsidRDefault="009D18D8" w:rsidP="009D18D8">
      <w:pPr>
        <w:tabs>
          <w:tab w:val="right" w:pos="9781"/>
        </w:tabs>
        <w:spacing w:after="0" w:line="240" w:lineRule="auto"/>
        <w:jc w:val="both"/>
        <w:rPr>
          <w:rFonts w:ascii="Times New Roman" w:eastAsia="Times New Roman" w:hAnsi="Times New Roman" w:cs="Times New Roman"/>
          <w:lang w:eastAsia="ru-RU"/>
        </w:rPr>
      </w:pPr>
    </w:p>
    <w:p w:rsidR="00B17DF1" w:rsidRPr="004E509A" w:rsidRDefault="00B17DF1" w:rsidP="00B17DF1">
      <w:pPr>
        <w:spacing w:after="0" w:line="240" w:lineRule="auto"/>
        <w:ind w:firstLine="709"/>
        <w:jc w:val="both"/>
        <w:rPr>
          <w:rFonts w:ascii="Times New Roman" w:eastAsia="Times New Roman" w:hAnsi="Times New Roman" w:cs="Times New Roman"/>
          <w:lang w:eastAsia="ru-RU"/>
        </w:rPr>
      </w:pPr>
      <w:r w:rsidRPr="004E509A">
        <w:rPr>
          <w:rFonts w:ascii="Times New Roman" w:eastAsia="Times New Roman" w:hAnsi="Times New Roman" w:cs="Times New Roman"/>
          <w:b/>
          <w:lang w:eastAsia="ru-RU"/>
        </w:rPr>
        <w:t>А</w:t>
      </w:r>
      <w:r w:rsidRPr="004E509A">
        <w:rPr>
          <w:rFonts w:ascii="Times New Roman" w:eastAsia="Times New Roman" w:hAnsi="Times New Roman" w:cs="Times New Roman"/>
          <w:b/>
          <w:spacing w:val="-10"/>
          <w:lang w:eastAsia="ru-RU"/>
        </w:rPr>
        <w:t>кционерное общество</w:t>
      </w:r>
      <w:r w:rsidRPr="004E509A">
        <w:rPr>
          <w:rFonts w:ascii="Times New Roman" w:eastAsia="Times New Roman" w:hAnsi="Times New Roman" w:cs="Times New Roman"/>
          <w:b/>
          <w:lang w:eastAsia="ru-RU"/>
        </w:rPr>
        <w:t xml:space="preserve"> «Специализированная электросетевая сервисная компания Единой национальной электрической сети»</w:t>
      </w:r>
      <w:r w:rsidRPr="004E509A">
        <w:rPr>
          <w:rFonts w:ascii="Times New Roman" w:eastAsia="Times New Roman" w:hAnsi="Times New Roman" w:cs="Times New Roman"/>
          <w:lang w:eastAsia="ru-RU"/>
        </w:rPr>
        <w:t xml:space="preserve"> (АО «</w:t>
      </w:r>
      <w:proofErr w:type="spellStart"/>
      <w:r w:rsidRPr="004E509A">
        <w:rPr>
          <w:rFonts w:ascii="Times New Roman" w:eastAsia="Times New Roman" w:hAnsi="Times New Roman" w:cs="Times New Roman"/>
          <w:lang w:eastAsia="ru-RU"/>
        </w:rPr>
        <w:t>Электросетьсервис</w:t>
      </w:r>
      <w:proofErr w:type="spellEnd"/>
      <w:r w:rsidRPr="004E509A">
        <w:rPr>
          <w:rFonts w:ascii="Times New Roman" w:eastAsia="Times New Roman" w:hAnsi="Times New Roman" w:cs="Times New Roman"/>
          <w:lang w:eastAsia="ru-RU"/>
        </w:rPr>
        <w:t xml:space="preserve"> ЕНЭС»), именуемое в дальнейшем «Покупатель», </w:t>
      </w:r>
      <w:r w:rsidRPr="00816A87">
        <w:rPr>
          <w:rFonts w:ascii="Times New Roman" w:eastAsia="Times New Roman" w:hAnsi="Times New Roman" w:cs="Times New Roman"/>
          <w:lang w:eastAsia="ru-RU"/>
        </w:rPr>
        <w:t>директора</w:t>
      </w:r>
      <w:r>
        <w:rPr>
          <w:rFonts w:ascii="Times New Roman" w:eastAsia="Times New Roman" w:hAnsi="Times New Roman" w:cs="Times New Roman"/>
          <w:lang w:eastAsia="ru-RU"/>
        </w:rPr>
        <w:t xml:space="preserve"> филиала </w:t>
      </w:r>
      <w:r w:rsidRPr="00816A87">
        <w:rPr>
          <w:rFonts w:ascii="Times New Roman" w:eastAsia="Times New Roman" w:hAnsi="Times New Roman" w:cs="Times New Roman"/>
          <w:lang w:eastAsia="ru-RU"/>
        </w:rPr>
        <w:t>АО «</w:t>
      </w:r>
      <w:proofErr w:type="spellStart"/>
      <w:r w:rsidRPr="00816A87">
        <w:rPr>
          <w:rFonts w:ascii="Times New Roman" w:eastAsia="Times New Roman" w:hAnsi="Times New Roman" w:cs="Times New Roman"/>
          <w:lang w:eastAsia="ru-RU"/>
        </w:rPr>
        <w:t>Электросетьсервис</w:t>
      </w:r>
      <w:proofErr w:type="spellEnd"/>
      <w:r w:rsidRPr="00816A87">
        <w:rPr>
          <w:rFonts w:ascii="Times New Roman" w:eastAsia="Times New Roman" w:hAnsi="Times New Roman" w:cs="Times New Roman"/>
          <w:lang w:eastAsia="ru-RU"/>
        </w:rPr>
        <w:t xml:space="preserve">» Южной специализированной производственной базы </w:t>
      </w:r>
      <w:proofErr w:type="spellStart"/>
      <w:r w:rsidRPr="00816A87">
        <w:rPr>
          <w:rFonts w:ascii="Times New Roman" w:eastAsia="Times New Roman" w:hAnsi="Times New Roman" w:cs="Times New Roman"/>
          <w:lang w:eastAsia="ru-RU"/>
        </w:rPr>
        <w:t>Джогана</w:t>
      </w:r>
      <w:proofErr w:type="spellEnd"/>
      <w:r w:rsidRPr="00816A87">
        <w:rPr>
          <w:rFonts w:ascii="Times New Roman" w:eastAsia="Times New Roman" w:hAnsi="Times New Roman" w:cs="Times New Roman"/>
          <w:lang w:eastAsia="ru-RU"/>
        </w:rPr>
        <w:t xml:space="preserve"> Александра Яковлевича, действующего на </w:t>
      </w:r>
      <w:proofErr w:type="gramStart"/>
      <w:r w:rsidRPr="00816A87">
        <w:rPr>
          <w:rFonts w:ascii="Times New Roman" w:eastAsia="Times New Roman" w:hAnsi="Times New Roman" w:cs="Times New Roman"/>
          <w:lang w:eastAsia="ru-RU"/>
        </w:rPr>
        <w:t>основании</w:t>
      </w:r>
      <w:proofErr w:type="gramEnd"/>
      <w:r w:rsidRPr="00816A87">
        <w:rPr>
          <w:rFonts w:ascii="Times New Roman" w:eastAsia="Times New Roman" w:hAnsi="Times New Roman" w:cs="Times New Roman"/>
          <w:lang w:eastAsia="ru-RU"/>
        </w:rPr>
        <w:t xml:space="preserve"> на основании положения и доверенности  №  6-16  от 26.01.2016 г., с одной стороны</w:t>
      </w:r>
      <w:r w:rsidRPr="004E509A">
        <w:rPr>
          <w:rFonts w:ascii="Times New Roman" w:eastAsia="Times New Roman" w:hAnsi="Times New Roman" w:cs="Times New Roman"/>
          <w:lang w:eastAsia="ru-RU"/>
        </w:rPr>
        <w:t xml:space="preserve">, и </w:t>
      </w:r>
    </w:p>
    <w:p w:rsidR="00B17DF1" w:rsidRPr="004E509A" w:rsidRDefault="00B17DF1" w:rsidP="00B17DF1">
      <w:pPr>
        <w:spacing w:after="0" w:line="240" w:lineRule="auto"/>
        <w:ind w:firstLine="709"/>
        <w:jc w:val="both"/>
        <w:rPr>
          <w:rFonts w:ascii="Times New Roman" w:eastAsia="Times New Roman" w:hAnsi="Times New Roman" w:cs="Times New Roman"/>
          <w:lang w:eastAsia="ru-RU"/>
        </w:rPr>
      </w:pPr>
      <w:proofErr w:type="gramStart"/>
      <w:r w:rsidRPr="004E509A">
        <w:rPr>
          <w:rFonts w:ascii="Times New Roman" w:eastAsia="Times New Roman" w:hAnsi="Times New Roman" w:cs="Times New Roman"/>
          <w:lang w:eastAsia="ru-RU"/>
        </w:rPr>
        <w:t>_______________________</w:t>
      </w:r>
      <w:r w:rsidRPr="004E509A">
        <w:rPr>
          <w:rFonts w:ascii="Times New Roman" w:eastAsia="Times New Roman" w:hAnsi="Times New Roman" w:cs="Times New Roman"/>
          <w:i/>
          <w:lang w:eastAsia="ru-RU"/>
        </w:rPr>
        <w:t>(Наименование контрагента)</w:t>
      </w:r>
      <w:r w:rsidRPr="004E509A">
        <w:rPr>
          <w:rFonts w:ascii="Times New Roman" w:eastAsia="Times New Roman" w:hAnsi="Times New Roman" w:cs="Times New Roman"/>
          <w:b/>
          <w:lang w:eastAsia="ru-RU"/>
        </w:rPr>
        <w:t>,</w:t>
      </w:r>
      <w:r w:rsidRPr="004E509A">
        <w:rPr>
          <w:rFonts w:ascii="Times New Roman" w:eastAsia="Times New Roman" w:hAnsi="Times New Roman" w:cs="Times New Roman"/>
          <w:lang w:eastAsia="ru-RU"/>
        </w:rPr>
        <w:t xml:space="preserve"> именуемое в дальнейшем «Поставщик», в лице ____________________________</w:t>
      </w:r>
      <w:r w:rsidRPr="004E509A">
        <w:rPr>
          <w:rFonts w:ascii="Times New Roman" w:eastAsia="Times New Roman" w:hAnsi="Times New Roman" w:cs="Times New Roman"/>
          <w:i/>
          <w:lang w:eastAsia="ru-RU"/>
        </w:rPr>
        <w:t>(должность и ФИО представителя контрагента)</w:t>
      </w:r>
      <w:r w:rsidRPr="004E509A">
        <w:rPr>
          <w:rFonts w:ascii="Times New Roman" w:eastAsia="Times New Roman" w:hAnsi="Times New Roman" w:cs="Times New Roman"/>
          <w:b/>
          <w:bCs/>
          <w:lang w:eastAsia="ru-RU"/>
        </w:rPr>
        <w:t xml:space="preserve">, </w:t>
      </w:r>
      <w:r w:rsidRPr="004E509A">
        <w:rPr>
          <w:rFonts w:ascii="Times New Roman" w:eastAsia="Times New Roman" w:hAnsi="Times New Roman" w:cs="Times New Roman"/>
          <w:lang w:eastAsia="ru-RU"/>
        </w:rPr>
        <w:t>действующего на основании _________________</w:t>
      </w:r>
      <w:r w:rsidRPr="004E509A">
        <w:rPr>
          <w:rFonts w:ascii="Times New Roman" w:eastAsia="Times New Roman" w:hAnsi="Times New Roman" w:cs="Times New Roman"/>
          <w:i/>
          <w:lang w:eastAsia="ru-RU"/>
        </w:rPr>
        <w:t>(Устава / Доверенности от ________ № ____)</w:t>
      </w:r>
      <w:r w:rsidRPr="004E509A">
        <w:rPr>
          <w:rFonts w:ascii="Times New Roman" w:eastAsia="Times New Roman" w:hAnsi="Times New Roman" w:cs="Times New Roman"/>
          <w:lang w:eastAsia="ru-RU"/>
        </w:rPr>
        <w:t>, с другой стороны, совместно именуемые «стороны», заключили договор о нижеследующем:</w:t>
      </w:r>
      <w:proofErr w:type="gramEnd"/>
    </w:p>
    <w:p w:rsidR="00B17DF1" w:rsidRPr="004E509A" w:rsidRDefault="00B17DF1" w:rsidP="00B17DF1">
      <w:pPr>
        <w:spacing w:after="0" w:line="240" w:lineRule="auto"/>
        <w:rPr>
          <w:rFonts w:ascii="Times New Roman" w:eastAsia="Times New Roman" w:hAnsi="Times New Roman" w:cs="Times New Roman"/>
          <w:kern w:val="28"/>
          <w:lang w:eastAsia="ru-RU"/>
        </w:rPr>
      </w:pPr>
    </w:p>
    <w:p w:rsidR="009D18D8" w:rsidRPr="009D18D8" w:rsidRDefault="009D18D8" w:rsidP="009D18D8">
      <w:pPr>
        <w:spacing w:after="0" w:line="240" w:lineRule="auto"/>
        <w:rPr>
          <w:rFonts w:ascii="Times New Roman" w:eastAsia="Times New Roman" w:hAnsi="Times New Roman" w:cs="Times New Roman"/>
          <w:kern w:val="28"/>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Определения и термины.</w:t>
      </w:r>
    </w:p>
    <w:p w:rsidR="009D18D8" w:rsidRPr="009D18D8" w:rsidRDefault="009D18D8" w:rsidP="009D18D8">
      <w:pPr>
        <w:shd w:val="clear" w:color="auto" w:fill="FFFFFF"/>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Во избежание неоднозначного толкования положений настоящего договора Покупателем </w:t>
      </w:r>
      <w:r w:rsidRPr="009D18D8">
        <w:rPr>
          <w:rFonts w:ascii="Times New Roman" w:eastAsia="Times New Roman" w:hAnsi="Times New Roman" w:cs="Times New Roman"/>
          <w:lang w:eastAsia="ru-RU"/>
        </w:rPr>
        <w:br/>
        <w:t>и Поставщиком были согласованы следующие определения различных терминов:</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lang w:val="ru-MO" w:eastAsia="ru-RU"/>
        </w:rPr>
      </w:pPr>
      <w:r w:rsidRPr="009D18D8">
        <w:rPr>
          <w:rFonts w:ascii="Times New Roman" w:eastAsia="Times New Roman" w:hAnsi="Times New Roman" w:cs="Times New Roman"/>
          <w:bCs/>
          <w:lang w:eastAsia="ru-RU"/>
        </w:rPr>
        <w:t>1.</w:t>
      </w:r>
      <w:r w:rsidRPr="009D18D8">
        <w:rPr>
          <w:rFonts w:ascii="Times New Roman" w:eastAsia="Times New Roman" w:hAnsi="Times New Roman" w:cs="Times New Roman"/>
          <w:b/>
          <w:bCs/>
          <w:lang w:eastAsia="ru-RU"/>
        </w:rPr>
        <w:t xml:space="preserve"> Покупатель</w:t>
      </w:r>
      <w:r w:rsidRPr="009D18D8">
        <w:rPr>
          <w:rFonts w:ascii="Times New Roman" w:eastAsia="Times New Roman" w:hAnsi="Times New Roman" w:cs="Times New Roman"/>
          <w:lang w:eastAsia="ru-RU"/>
        </w:rPr>
        <w:t xml:space="preserve"> - </w:t>
      </w:r>
      <w:r w:rsidRPr="009D18D8">
        <w:rPr>
          <w:rFonts w:ascii="Times New Roman" w:eastAsia="Times New Roman" w:hAnsi="Times New Roman" w:cs="Times New Roman"/>
          <w:i/>
          <w:lang w:eastAsia="ru-RU"/>
        </w:rPr>
        <w:t>(указать фирменное наименование, место нахождения, ИНН/КПП Покупателя, содержащиеся в ЕГРЮЛ).</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bCs/>
          <w:lang w:eastAsia="ru-RU"/>
        </w:rPr>
        <w:t>2.</w:t>
      </w:r>
      <w:r w:rsidRPr="009D18D8">
        <w:rPr>
          <w:rFonts w:ascii="Times New Roman" w:eastAsia="Times New Roman" w:hAnsi="Times New Roman" w:cs="Times New Roman"/>
          <w:b/>
          <w:bCs/>
          <w:lang w:eastAsia="ru-RU"/>
        </w:rPr>
        <w:t xml:space="preserve"> Поставщик</w:t>
      </w:r>
      <w:r w:rsidRPr="009D18D8">
        <w:rPr>
          <w:rFonts w:ascii="Times New Roman" w:eastAsia="Times New Roman" w:hAnsi="Times New Roman" w:cs="Times New Roman"/>
          <w:lang w:eastAsia="ru-RU"/>
        </w:rPr>
        <w:t xml:space="preserve"> - </w:t>
      </w:r>
      <w:r w:rsidRPr="009D18D8">
        <w:rPr>
          <w:rFonts w:ascii="Times New Roman" w:eastAsia="Times New Roman" w:hAnsi="Times New Roman" w:cs="Times New Roman"/>
          <w:i/>
          <w:lang w:eastAsia="ru-RU"/>
        </w:rPr>
        <w:t>(указать фирменное наименование, место нахождения, ИНН/КПП Поставщика, содержащиеся в ЕГРЮЛ).</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9D18D8">
        <w:rPr>
          <w:rFonts w:ascii="Times New Roman" w:eastAsia="Times New Roman" w:hAnsi="Times New Roman" w:cs="Times New Roman"/>
          <w:bCs/>
          <w:lang w:eastAsia="ru-RU"/>
        </w:rPr>
        <w:t>3.</w:t>
      </w:r>
      <w:r w:rsidRPr="009D18D8">
        <w:rPr>
          <w:rFonts w:ascii="Times New Roman" w:eastAsia="Times New Roman" w:hAnsi="Times New Roman" w:cs="Times New Roman"/>
          <w:b/>
          <w:bCs/>
          <w:lang w:eastAsia="ru-RU"/>
        </w:rPr>
        <w:t xml:space="preserve"> Грузополучатель</w:t>
      </w:r>
      <w:r w:rsidRPr="009D18D8">
        <w:rPr>
          <w:rFonts w:ascii="Times New Roman" w:eastAsia="Times New Roman" w:hAnsi="Times New Roman" w:cs="Times New Roman"/>
          <w:lang w:eastAsia="ru-RU"/>
        </w:rPr>
        <w:t xml:space="preserve"> - лицо, уполномоченное принять товар у перевозчика (Поставщика) </w:t>
      </w:r>
      <w:r w:rsidRPr="009D18D8">
        <w:rPr>
          <w:rFonts w:ascii="Times New Roman" w:eastAsia="Times New Roman" w:hAnsi="Times New Roman" w:cs="Times New Roman"/>
          <w:lang w:eastAsia="ru-RU"/>
        </w:rPr>
        <w:br/>
        <w:t xml:space="preserve">в пункте разгрузки после окончания перевозки - </w:t>
      </w:r>
      <w:r w:rsidRPr="009D18D8">
        <w:rPr>
          <w:rFonts w:ascii="Times New Roman" w:eastAsia="Times New Roman" w:hAnsi="Times New Roman" w:cs="Times New Roman"/>
          <w:i/>
          <w:sz w:val="20"/>
          <w:szCs w:val="20"/>
          <w:lang w:eastAsia="ru-RU"/>
        </w:rPr>
        <w:t>*указать фирменное наименование и адрес места нахождения грузополучателя, ИНН/КПП, код по ОКПО.</w:t>
      </w:r>
      <w:r w:rsidRPr="009D18D8">
        <w:rPr>
          <w:rFonts w:ascii="Times New Roman" w:eastAsia="Times New Roman" w:hAnsi="Times New Roman" w:cs="Times New Roman"/>
          <w:lang w:eastAsia="ru-RU"/>
        </w:rPr>
        <w:t xml:space="preserve">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bCs/>
          <w:lang w:eastAsia="ru-RU"/>
        </w:rPr>
        <w:t>4.</w:t>
      </w:r>
      <w:r w:rsidRPr="009D18D8">
        <w:rPr>
          <w:rFonts w:ascii="Times New Roman" w:eastAsia="Times New Roman" w:hAnsi="Times New Roman" w:cs="Times New Roman"/>
          <w:b/>
          <w:bCs/>
          <w:lang w:eastAsia="ru-RU"/>
        </w:rPr>
        <w:t xml:space="preserve"> Акт сверки расчетов</w:t>
      </w:r>
      <w:r w:rsidRPr="009D18D8">
        <w:rPr>
          <w:rFonts w:ascii="Times New Roman" w:eastAsia="Times New Roman" w:hAnsi="Times New Roman" w:cs="Times New Roman"/>
          <w:lang w:eastAsia="ru-RU"/>
        </w:rPr>
        <w:t xml:space="preserve"> - документ о ежеквартальной сверке расчетов между сторонами по настоящему договору.</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D18D8">
        <w:rPr>
          <w:rFonts w:ascii="Times New Roman" w:eastAsia="Times New Roman" w:hAnsi="Times New Roman" w:cs="Times New Roman"/>
          <w:bCs/>
          <w:lang w:eastAsia="ru-RU"/>
        </w:rPr>
        <w:t>5.</w:t>
      </w:r>
      <w:r w:rsidRPr="009D18D8">
        <w:rPr>
          <w:rFonts w:ascii="Times New Roman" w:eastAsia="Times New Roman" w:hAnsi="Times New Roman" w:cs="Times New Roman"/>
          <w:b/>
          <w:bCs/>
          <w:lang w:eastAsia="ru-RU"/>
        </w:rPr>
        <w:t xml:space="preserve"> Гарантийный срок</w:t>
      </w:r>
      <w:r w:rsidRPr="009D18D8">
        <w:rPr>
          <w:rFonts w:ascii="Times New Roman" w:eastAsia="Times New Roman" w:hAnsi="Times New Roman" w:cs="Times New Roman"/>
          <w:bCs/>
          <w:lang w:eastAsia="ru-RU"/>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D18D8">
        <w:rPr>
          <w:rFonts w:ascii="Times New Roman" w:eastAsia="Times New Roman" w:hAnsi="Times New Roman" w:cs="Times New Roman"/>
          <w:bCs/>
          <w:lang w:eastAsia="ru-RU"/>
        </w:rPr>
        <w:t xml:space="preserve">6. </w:t>
      </w:r>
      <w:r w:rsidRPr="009D18D8">
        <w:rPr>
          <w:rFonts w:ascii="Times New Roman" w:eastAsia="Times New Roman" w:hAnsi="Times New Roman" w:cs="Times New Roman"/>
          <w:b/>
          <w:bCs/>
          <w:lang w:eastAsia="ru-RU"/>
        </w:rPr>
        <w:t>Товар</w:t>
      </w:r>
      <w:r w:rsidRPr="009D18D8">
        <w:rPr>
          <w:rFonts w:ascii="Times New Roman" w:eastAsia="Times New Roman" w:hAnsi="Times New Roman" w:cs="Times New Roman"/>
          <w:lang w:eastAsia="ru-RU"/>
        </w:rPr>
        <w:t xml:space="preserve"> - </w:t>
      </w:r>
      <w:r w:rsidRPr="009D18D8">
        <w:rPr>
          <w:rFonts w:ascii="Times New Roman" w:eastAsia="Times New Roman" w:hAnsi="Times New Roman" w:cs="Times New Roman"/>
          <w:bCs/>
          <w:lang w:eastAsia="ru-RU"/>
        </w:rPr>
        <w:t xml:space="preserve">оборудование, комплектующие, изделия и материалы, указанные </w:t>
      </w:r>
      <w:r w:rsidRPr="009D18D8">
        <w:rPr>
          <w:rFonts w:ascii="Times New Roman" w:eastAsia="Times New Roman" w:hAnsi="Times New Roman" w:cs="Times New Roman"/>
          <w:bCs/>
          <w:lang w:eastAsia="ru-RU"/>
        </w:rPr>
        <w:br/>
        <w:t>в пункте 1.1. договора или в спецификации к настоящему договору.</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D18D8">
        <w:rPr>
          <w:rFonts w:ascii="Times New Roman" w:eastAsia="Times New Roman" w:hAnsi="Times New Roman" w:cs="Times New Roman"/>
          <w:bCs/>
          <w:lang w:eastAsia="ru-RU"/>
        </w:rPr>
        <w:t xml:space="preserve">7. </w:t>
      </w:r>
      <w:r w:rsidRPr="009D18D8">
        <w:rPr>
          <w:rFonts w:ascii="Times New Roman" w:eastAsia="Times New Roman" w:hAnsi="Times New Roman" w:cs="Times New Roman"/>
          <w:b/>
          <w:bCs/>
          <w:lang w:eastAsia="ru-RU"/>
        </w:rPr>
        <w:t>Качество товара</w:t>
      </w:r>
      <w:r w:rsidRPr="009D18D8">
        <w:rPr>
          <w:rFonts w:ascii="Times New Roman" w:eastAsia="Times New Roman" w:hAnsi="Times New Roman" w:cs="Times New Roman"/>
          <w:bCs/>
          <w:lang w:eastAsia="ru-RU"/>
        </w:rPr>
        <w:t xml:space="preserve"> - степень соответствия оборудования, комплектующих, изделий </w:t>
      </w:r>
      <w:r w:rsidRPr="009D18D8">
        <w:rPr>
          <w:rFonts w:ascii="Times New Roman" w:eastAsia="Times New Roman" w:hAnsi="Times New Roman" w:cs="Times New Roman"/>
          <w:bCs/>
          <w:lang w:eastAsia="ru-RU"/>
        </w:rPr>
        <w:br/>
        <w:t>и материалов установленным требованиям проектной, конструкторской, технической и (или) нормативной документации.</w:t>
      </w:r>
    </w:p>
    <w:p w:rsidR="009D18D8" w:rsidRPr="009D18D8" w:rsidRDefault="009D18D8" w:rsidP="009D18D8">
      <w:pPr>
        <w:tabs>
          <w:tab w:val="left" w:pos="709"/>
          <w:tab w:val="left" w:pos="851"/>
        </w:tabs>
        <w:spacing w:after="0" w:line="240" w:lineRule="auto"/>
        <w:ind w:firstLine="709"/>
        <w:jc w:val="both"/>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lang w:eastAsia="ru-RU"/>
        </w:rPr>
        <w:t xml:space="preserve">8. </w:t>
      </w:r>
      <w:r w:rsidRPr="009D18D8">
        <w:rPr>
          <w:rFonts w:ascii="Times New Roman" w:eastAsia="Times New Roman" w:hAnsi="Times New Roman" w:cs="Times New Roman"/>
          <w:b/>
          <w:bCs/>
          <w:color w:val="000000"/>
          <w:lang w:eastAsia="ru-RU"/>
        </w:rPr>
        <w:t>Пункт назначения (пункт разгрузки товара)</w:t>
      </w:r>
      <w:r w:rsidRPr="009D18D8">
        <w:rPr>
          <w:rFonts w:ascii="Times New Roman" w:eastAsia="Times New Roman" w:hAnsi="Times New Roman" w:cs="Times New Roman"/>
          <w:bCs/>
          <w:color w:val="000000"/>
          <w:lang w:eastAsia="ru-RU"/>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со столбцом 11 спецификации.</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bCs/>
          <w:lang w:eastAsia="ru-RU"/>
        </w:rPr>
        <w:t xml:space="preserve">9. </w:t>
      </w:r>
      <w:r w:rsidRPr="009D18D8">
        <w:rPr>
          <w:rFonts w:ascii="Times New Roman" w:eastAsia="Times New Roman" w:hAnsi="Times New Roman" w:cs="Times New Roman"/>
          <w:b/>
          <w:bCs/>
          <w:lang w:eastAsia="ru-RU"/>
        </w:rPr>
        <w:t>Пункт отправки (пункт погрузки товара)</w:t>
      </w:r>
      <w:r w:rsidRPr="009D18D8">
        <w:rPr>
          <w:rFonts w:ascii="Times New Roman" w:eastAsia="Times New Roman" w:hAnsi="Times New Roman" w:cs="Times New Roman"/>
          <w:bCs/>
          <w:lang w:eastAsia="ru-RU"/>
        </w:rPr>
        <w:t xml:space="preserve"> - место и его адрес</w:t>
      </w:r>
      <w:r w:rsidRPr="009D18D8">
        <w:rPr>
          <w:rFonts w:ascii="Times New Roman" w:eastAsia="Times New Roman" w:hAnsi="Times New Roman" w:cs="Times New Roman"/>
          <w:lang w:eastAsia="ru-RU"/>
        </w:rPr>
        <w:t>, откуда осуществляется доставка товара.</w:t>
      </w:r>
    </w:p>
    <w:p w:rsidR="009D18D8" w:rsidRPr="009D18D8" w:rsidRDefault="009D18D8" w:rsidP="009D18D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9D18D8">
        <w:rPr>
          <w:rFonts w:ascii="Times New Roman" w:eastAsia="Times New Roman" w:hAnsi="Times New Roman" w:cs="Times New Roman"/>
          <w:bCs/>
          <w:lang w:eastAsia="ru-RU"/>
        </w:rPr>
        <w:t xml:space="preserve">10. </w:t>
      </w:r>
      <w:r w:rsidRPr="009D18D8">
        <w:rPr>
          <w:rFonts w:ascii="Times New Roman" w:eastAsia="Times New Roman" w:hAnsi="Times New Roman" w:cs="Times New Roman"/>
          <w:b/>
          <w:bCs/>
          <w:lang w:eastAsia="ru-RU"/>
        </w:rPr>
        <w:t>Т</w:t>
      </w:r>
      <w:r w:rsidRPr="009D18D8">
        <w:rPr>
          <w:rFonts w:ascii="Times New Roman" w:eastAsia="Times New Roman" w:hAnsi="Times New Roman" w:cs="Times New Roman"/>
          <w:b/>
          <w:lang w:eastAsia="ru-RU"/>
        </w:rPr>
        <w:t>оварная накладная</w:t>
      </w:r>
      <w:r w:rsidRPr="009D18D8">
        <w:rPr>
          <w:rFonts w:ascii="Times New Roman" w:eastAsia="Times New Roman" w:hAnsi="Times New Roman" w:cs="Times New Roman"/>
          <w:lang w:eastAsia="ru-RU"/>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9D18D8" w:rsidRPr="009D18D8" w:rsidRDefault="009D18D8" w:rsidP="009D18D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11. </w:t>
      </w:r>
      <w:r w:rsidRPr="009D18D8">
        <w:rPr>
          <w:rFonts w:ascii="Times New Roman" w:eastAsia="Times New Roman" w:hAnsi="Times New Roman" w:cs="Times New Roman"/>
          <w:b/>
          <w:lang w:eastAsia="ru-RU"/>
        </w:rPr>
        <w:t>Акт об установленном расхождении по количеству и качеству при приемке товарно-материальных ценностей</w:t>
      </w:r>
      <w:r w:rsidRPr="009D18D8">
        <w:rPr>
          <w:rFonts w:ascii="Times New Roman" w:eastAsia="Times New Roman" w:hAnsi="Times New Roman" w:cs="Times New Roman"/>
          <w:lang w:eastAsia="ru-RU"/>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9D18D8">
        <w:rPr>
          <w:rFonts w:ascii="Times New Roman" w:eastAsia="Times New Roman" w:hAnsi="Times New Roman" w:cs="Times New Roman"/>
          <w:lang w:eastAsia="ru-RU"/>
        </w:rPr>
        <w:br/>
        <w:t>с данными сопроводительных документов Поставщика. Указанный акт является юридическим основанием для предъявления претензии поставщику, отправителю (применяется унифицированная форма ТОРГ-2, утвержденная Постановлением Госкомстата России от 25.12.1998 № 132).</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12. </w:t>
      </w:r>
      <w:r w:rsidRPr="009D18D8">
        <w:rPr>
          <w:rFonts w:ascii="Times New Roman" w:eastAsia="Times New Roman" w:hAnsi="Times New Roman" w:cs="Times New Roman"/>
          <w:b/>
          <w:lang w:eastAsia="ru-RU"/>
        </w:rPr>
        <w:t>Упаковка</w:t>
      </w:r>
      <w:r w:rsidRPr="009D18D8">
        <w:rPr>
          <w:rFonts w:ascii="Times New Roman" w:eastAsia="Times New Roman" w:hAnsi="Times New Roman" w:cs="Times New Roman"/>
          <w:lang w:eastAsia="ru-RU"/>
        </w:rPr>
        <w:t xml:space="preserve"> - средство или комплекс средств, обеспечивающих защиту товара </w:t>
      </w:r>
      <w:r w:rsidRPr="009D18D8">
        <w:rPr>
          <w:rFonts w:ascii="Times New Roman" w:eastAsia="Times New Roman" w:hAnsi="Times New Roman" w:cs="Times New Roman"/>
          <w:lang w:eastAsia="ru-RU"/>
        </w:rPr>
        <w:br/>
        <w:t xml:space="preserve">от повреждения и потерь, окружающей среды, от загрязнений, а также обеспечивающих процесс </w:t>
      </w:r>
      <w:r w:rsidRPr="009D18D8">
        <w:rPr>
          <w:rFonts w:ascii="Times New Roman" w:eastAsia="Times New Roman" w:hAnsi="Times New Roman" w:cs="Times New Roman"/>
          <w:lang w:eastAsia="ru-RU"/>
        </w:rPr>
        <w:lastRenderedPageBreak/>
        <w:t>обращения товара (погрузку, транспортирование и хранение), в том числе при многоярусной погрузке.</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13. </w:t>
      </w:r>
      <w:r w:rsidRPr="009D18D8">
        <w:rPr>
          <w:rFonts w:ascii="Times New Roman" w:eastAsia="Times New Roman" w:hAnsi="Times New Roman" w:cs="Times New Roman"/>
          <w:b/>
          <w:lang w:eastAsia="ru-RU"/>
        </w:rPr>
        <w:t>Тара</w:t>
      </w:r>
      <w:r w:rsidRPr="009D18D8">
        <w:rPr>
          <w:rFonts w:ascii="Times New Roman" w:eastAsia="Times New Roman" w:hAnsi="Times New Roman" w:cs="Times New Roman"/>
          <w:lang w:eastAsia="ru-RU"/>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9D18D8" w:rsidRPr="009D18D8" w:rsidRDefault="009D18D8" w:rsidP="009D18D8">
      <w:pPr>
        <w:autoSpaceDE w:val="0"/>
        <w:autoSpaceDN w:val="0"/>
        <w:adjustRightInd w:val="0"/>
        <w:spacing w:after="0" w:line="240" w:lineRule="auto"/>
        <w:ind w:firstLine="708"/>
        <w:jc w:val="both"/>
        <w:outlineLvl w:val="1"/>
        <w:rPr>
          <w:rFonts w:ascii="Times New Roman" w:eastAsia="Times New Roman" w:hAnsi="Times New Roman" w:cs="Times New Roman"/>
          <w:bCs/>
          <w:lang w:eastAsia="ru-RU"/>
        </w:rPr>
      </w:pPr>
      <w:r w:rsidRPr="009D18D8">
        <w:rPr>
          <w:rFonts w:ascii="Times New Roman" w:eastAsia="Times New Roman" w:hAnsi="Times New Roman" w:cs="Times New Roman"/>
          <w:lang w:eastAsia="ru-RU"/>
        </w:rPr>
        <w:t xml:space="preserve">14. </w:t>
      </w:r>
      <w:proofErr w:type="gramStart"/>
      <w:r w:rsidRPr="009D18D8">
        <w:rPr>
          <w:rFonts w:ascii="Times New Roman" w:eastAsia="Times New Roman" w:hAnsi="Times New Roman" w:cs="Times New Roman"/>
          <w:b/>
          <w:lang w:eastAsia="ru-RU"/>
        </w:rPr>
        <w:t>Маркировка товара</w:t>
      </w:r>
      <w:r w:rsidRPr="009D18D8">
        <w:rPr>
          <w:rFonts w:ascii="Times New Roman" w:eastAsia="Times New Roman" w:hAnsi="Times New Roman" w:cs="Times New Roman"/>
          <w:lang w:eastAsia="ru-RU"/>
        </w:rPr>
        <w:t xml:space="preserve"> - комплекс мероприятий по учету каждого упаковочного места </w:t>
      </w:r>
      <w:r w:rsidRPr="009D18D8">
        <w:rPr>
          <w:rFonts w:ascii="Times New Roman" w:eastAsia="Times New Roman" w:hAnsi="Times New Roman" w:cs="Times New Roman"/>
          <w:lang w:eastAsia="ru-RU"/>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15. </w:t>
      </w:r>
      <w:r w:rsidRPr="009D18D8">
        <w:rPr>
          <w:rFonts w:ascii="Times New Roman" w:eastAsia="Times New Roman" w:hAnsi="Times New Roman" w:cs="Times New Roman"/>
          <w:b/>
          <w:lang w:eastAsia="ru-RU"/>
        </w:rPr>
        <w:t>Партия товара</w:t>
      </w:r>
      <w:r w:rsidRPr="009D18D8">
        <w:rPr>
          <w:rFonts w:ascii="Times New Roman" w:eastAsia="Times New Roman" w:hAnsi="Times New Roman" w:cs="Times New Roman"/>
          <w:lang w:eastAsia="ru-RU"/>
        </w:rPr>
        <w:t xml:space="preserve"> - </w:t>
      </w:r>
      <w:r w:rsidRPr="009D18D8">
        <w:rPr>
          <w:rFonts w:ascii="Times New Roman" w:eastAsia="Times New Roman" w:hAnsi="Times New Roman" w:cs="Times New Roman"/>
          <w:sz w:val="24"/>
          <w:szCs w:val="24"/>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9D18D8">
        <w:rPr>
          <w:rFonts w:ascii="Times New Roman" w:eastAsia="Times New Roman" w:hAnsi="Times New Roman" w:cs="Times New Roman"/>
          <w:lang w:eastAsia="ru-RU"/>
        </w:rPr>
        <w:t>.</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16. </w:t>
      </w:r>
      <w:r w:rsidRPr="009D18D8">
        <w:rPr>
          <w:rFonts w:ascii="Times New Roman" w:eastAsia="Times New Roman" w:hAnsi="Times New Roman" w:cs="Times New Roman"/>
          <w:b/>
          <w:lang w:eastAsia="ru-RU"/>
        </w:rPr>
        <w:t>Доставка товара</w:t>
      </w:r>
      <w:r w:rsidRPr="009D18D8">
        <w:rPr>
          <w:rFonts w:ascii="Times New Roman" w:eastAsia="Times New Roman" w:hAnsi="Times New Roman" w:cs="Times New Roman"/>
          <w:lang w:eastAsia="ru-RU"/>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1. Предмет договора.</w:t>
      </w:r>
    </w:p>
    <w:p w:rsidR="009D18D8" w:rsidRPr="009D18D8" w:rsidRDefault="009D18D8" w:rsidP="009D18D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1.1.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9D18D8" w:rsidRPr="009D18D8" w:rsidRDefault="009D18D8" w:rsidP="009D18D8">
      <w:pPr>
        <w:widowControl w:val="0"/>
        <w:tabs>
          <w:tab w:val="left" w:pos="703"/>
        </w:tabs>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1.2. Номенклатура и количество товара, его качество и комплектация (техническая часть), цена, а также условия и график поставки товара определяются в Спецификаци</w:t>
      </w:r>
      <w:proofErr w:type="gramStart"/>
      <w:r w:rsidRPr="009D18D8">
        <w:rPr>
          <w:rFonts w:ascii="Times New Roman" w:eastAsia="Times New Roman" w:hAnsi="Times New Roman" w:cs="Times New Roman"/>
          <w:lang w:eastAsia="ru-RU"/>
        </w:rPr>
        <w:t>и(</w:t>
      </w:r>
      <w:proofErr w:type="spellStart"/>
      <w:proofErr w:type="gramEnd"/>
      <w:r w:rsidRPr="009D18D8">
        <w:rPr>
          <w:rFonts w:ascii="Times New Roman" w:eastAsia="Times New Roman" w:hAnsi="Times New Roman" w:cs="Times New Roman"/>
          <w:lang w:eastAsia="ru-RU"/>
        </w:rPr>
        <w:t>ях</w:t>
      </w:r>
      <w:proofErr w:type="spellEnd"/>
      <w:r w:rsidRPr="009D18D8">
        <w:rPr>
          <w:rFonts w:ascii="Times New Roman" w:eastAsia="Times New Roman" w:hAnsi="Times New Roman" w:cs="Times New Roman"/>
          <w:lang w:eastAsia="ru-RU"/>
        </w:rPr>
        <w:t>), являющейся приложением 1 к настоящему договору.</w:t>
      </w:r>
    </w:p>
    <w:p w:rsidR="009D18D8" w:rsidRPr="009D18D8" w:rsidRDefault="009D18D8" w:rsidP="009D18D8">
      <w:pPr>
        <w:widowControl w:val="0"/>
        <w:tabs>
          <w:tab w:val="left" w:pos="703"/>
        </w:tabs>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1.3.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p>
    <w:p w:rsidR="009D18D8" w:rsidRPr="009D18D8" w:rsidRDefault="009D18D8" w:rsidP="009D18D8">
      <w:pPr>
        <w:spacing w:after="0" w:line="240" w:lineRule="auto"/>
        <w:ind w:firstLine="708"/>
        <w:jc w:val="both"/>
        <w:rPr>
          <w:rFonts w:ascii="Times New Roman" w:eastAsia="Times New Roman" w:hAnsi="Times New Roman" w:cs="Times New Roman"/>
          <w:sz w:val="24"/>
          <w:szCs w:val="24"/>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2. Условия и порядок поставки.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2.1. Поставка товара осуществляется автомобильным транспортом в пункт назначения, </w:t>
      </w:r>
      <w:r w:rsidRPr="009D18D8">
        <w:rPr>
          <w:rFonts w:ascii="Times New Roman" w:eastAsia="Times New Roman" w:hAnsi="Times New Roman" w:cs="Times New Roman"/>
          <w:lang w:eastAsia="ru-RU"/>
        </w:rPr>
        <w:br/>
        <w:t>по отгрузочным реквизитам, указанным в Спецификаци</w:t>
      </w:r>
      <w:proofErr w:type="gramStart"/>
      <w:r w:rsidRPr="009D18D8">
        <w:rPr>
          <w:rFonts w:ascii="Times New Roman" w:eastAsia="Times New Roman" w:hAnsi="Times New Roman" w:cs="Times New Roman"/>
          <w:lang w:eastAsia="ru-RU"/>
        </w:rPr>
        <w:t>и(</w:t>
      </w:r>
      <w:proofErr w:type="spellStart"/>
      <w:proofErr w:type="gramEnd"/>
      <w:r w:rsidRPr="009D18D8">
        <w:rPr>
          <w:rFonts w:ascii="Times New Roman" w:eastAsia="Times New Roman" w:hAnsi="Times New Roman" w:cs="Times New Roman"/>
          <w:lang w:eastAsia="ru-RU"/>
        </w:rPr>
        <w:t>ях</w:t>
      </w:r>
      <w:proofErr w:type="spellEnd"/>
      <w:r w:rsidRPr="009D18D8">
        <w:rPr>
          <w:rFonts w:ascii="Times New Roman" w:eastAsia="Times New Roman" w:hAnsi="Times New Roman" w:cs="Times New Roman"/>
          <w:lang w:eastAsia="ru-RU"/>
        </w:rPr>
        <w:t>), являющейся приложением 1 к настоящему договору.</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9D18D8">
        <w:rPr>
          <w:rFonts w:ascii="Times New Roman" w:eastAsia="Times New Roman" w:hAnsi="Times New Roman" w:cs="Times New Roman"/>
          <w:lang w:eastAsia="ru-RU"/>
        </w:rPr>
        <w:br/>
        <w:t>железнодорожным транспортом.</w:t>
      </w:r>
    </w:p>
    <w:p w:rsidR="009D18D8" w:rsidRPr="009D18D8" w:rsidRDefault="009D18D8" w:rsidP="009D18D8">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В пункт назначения товар должен прибыть только автомобильным транспортом.</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2.2. Поставщик обязан самостоятельно принять товар от перевозчика и передать его Покупателю (Грузополучателю).</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proofErr w:type="gramStart"/>
      <w:r w:rsidRPr="009D18D8">
        <w:rPr>
          <w:rFonts w:ascii="Times New Roman" w:eastAsia="Times New Roman" w:hAnsi="Times New Roman" w:cs="Times New Roman"/>
          <w:lang w:eastAsia="ru-RU"/>
        </w:rPr>
        <w:t>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w:t>
      </w:r>
      <w:proofErr w:type="gramEnd"/>
      <w:r w:rsidRPr="009D18D8">
        <w:rPr>
          <w:rFonts w:ascii="Times New Roman" w:eastAsia="Times New Roman" w:hAnsi="Times New Roman" w:cs="Times New Roman"/>
          <w:lang w:eastAsia="ru-RU"/>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2.3.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счет;</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счет-фактура;</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товарная накладная (ТОРГ-12);</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документы о качестве (паспорт и/или сертификат и т.п.);</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9D18D8" w:rsidRPr="009D18D8" w:rsidRDefault="009D18D8" w:rsidP="009D18D8">
      <w:pPr>
        <w:spacing w:after="0" w:line="240" w:lineRule="auto"/>
        <w:ind w:firstLine="709"/>
        <w:jc w:val="both"/>
        <w:rPr>
          <w:rFonts w:ascii="Times New Roman" w:eastAsia="Times New Roman" w:hAnsi="Times New Roman" w:cs="Times New Roman"/>
          <w:i/>
          <w:lang w:eastAsia="ru-RU"/>
        </w:rPr>
      </w:pPr>
      <w:r w:rsidRPr="009D18D8">
        <w:rPr>
          <w:rFonts w:ascii="Times New Roman" w:eastAsia="Times New Roman" w:hAnsi="Times New Roman" w:cs="Times New Roman"/>
          <w:lang w:eastAsia="ru-RU"/>
        </w:rPr>
        <w:t>- Свидетельство подтверждение производителя (Приложение 4)</w:t>
      </w:r>
      <w:r w:rsidRPr="009D18D8">
        <w:rPr>
          <w:rFonts w:ascii="Times New Roman" w:eastAsia="Times New Roman" w:hAnsi="Times New Roman" w:cs="Times New Roman"/>
          <w:i/>
          <w:lang w:eastAsia="ru-RU"/>
        </w:rPr>
        <w:t>.</w:t>
      </w:r>
    </w:p>
    <w:p w:rsidR="009D18D8" w:rsidRPr="009D18D8" w:rsidRDefault="009D18D8" w:rsidP="009D18D8">
      <w:pPr>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6255"/>
      </w:tblGrid>
      <w:tr w:rsidR="00B17DF1" w:rsidRPr="004E509A" w:rsidTr="00FB2B71">
        <w:tc>
          <w:tcPr>
            <w:tcW w:w="2392"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4E509A">
              <w:rPr>
                <w:rFonts w:ascii="Times New Roman" w:eastAsia="Times New Roman" w:hAnsi="Times New Roman" w:cs="Times New Roman"/>
                <w:lang w:eastAsia="ru-RU"/>
              </w:rPr>
              <w:lastRenderedPageBreak/>
              <w:t>Наименование:</w:t>
            </w:r>
          </w:p>
        </w:tc>
        <w:tc>
          <w:tcPr>
            <w:tcW w:w="6255"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816A87">
              <w:rPr>
                <w:rFonts w:ascii="Times New Roman" w:eastAsia="Times New Roman" w:hAnsi="Times New Roman" w:cs="Times New Roman"/>
                <w:lang w:eastAsia="ru-RU"/>
              </w:rPr>
              <w:t>АО «</w:t>
            </w:r>
            <w:proofErr w:type="spellStart"/>
            <w:r w:rsidRPr="00816A87">
              <w:rPr>
                <w:rFonts w:ascii="Times New Roman" w:eastAsia="Times New Roman" w:hAnsi="Times New Roman" w:cs="Times New Roman"/>
                <w:lang w:eastAsia="ru-RU"/>
              </w:rPr>
              <w:t>Электросетьсервис</w:t>
            </w:r>
            <w:proofErr w:type="spellEnd"/>
            <w:r w:rsidRPr="00816A87">
              <w:rPr>
                <w:rFonts w:ascii="Times New Roman" w:eastAsia="Times New Roman" w:hAnsi="Times New Roman" w:cs="Times New Roman"/>
                <w:lang w:eastAsia="ru-RU"/>
              </w:rPr>
              <w:t xml:space="preserve"> ЕНЭС</w:t>
            </w:r>
            <w:proofErr w:type="gramStart"/>
            <w:r w:rsidRPr="00816A87">
              <w:rPr>
                <w:rFonts w:ascii="Times New Roman" w:eastAsia="Times New Roman" w:hAnsi="Times New Roman" w:cs="Times New Roman"/>
                <w:lang w:eastAsia="ru-RU"/>
              </w:rPr>
              <w:t>»-</w:t>
            </w:r>
            <w:proofErr w:type="gramEnd"/>
            <w:r w:rsidRPr="00816A87">
              <w:rPr>
                <w:rFonts w:ascii="Times New Roman" w:eastAsia="Times New Roman" w:hAnsi="Times New Roman" w:cs="Times New Roman"/>
                <w:lang w:eastAsia="ru-RU"/>
              </w:rPr>
              <w:t>Южная СПБ</w:t>
            </w:r>
          </w:p>
        </w:tc>
      </w:tr>
      <w:tr w:rsidR="00B17DF1" w:rsidRPr="004E509A" w:rsidTr="00FB2B71">
        <w:tc>
          <w:tcPr>
            <w:tcW w:w="2392"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Адрес:</w:t>
            </w:r>
          </w:p>
        </w:tc>
        <w:tc>
          <w:tcPr>
            <w:tcW w:w="6255"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816A87">
              <w:rPr>
                <w:rFonts w:ascii="Times New Roman" w:eastAsia="Times New Roman" w:hAnsi="Times New Roman" w:cs="Times New Roman"/>
                <w:lang w:eastAsia="ru-RU"/>
              </w:rPr>
              <w:t>357516,г. Пятигорск, ул. Ермолова 3-й Эшелон</w:t>
            </w:r>
          </w:p>
        </w:tc>
      </w:tr>
      <w:tr w:rsidR="00B17DF1" w:rsidRPr="004E509A" w:rsidTr="00FB2B71">
        <w:tc>
          <w:tcPr>
            <w:tcW w:w="2392"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ИНН/КПП</w:t>
            </w:r>
          </w:p>
        </w:tc>
        <w:tc>
          <w:tcPr>
            <w:tcW w:w="6255"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816A87">
              <w:rPr>
                <w:rFonts w:ascii="Times New Roman" w:eastAsia="Times New Roman" w:hAnsi="Times New Roman" w:cs="Times New Roman"/>
                <w:lang w:eastAsia="ru-RU"/>
              </w:rPr>
              <w:t>ИНН: 7705825187/КПП:263202001</w:t>
            </w:r>
          </w:p>
        </w:tc>
      </w:tr>
      <w:tr w:rsidR="00B17DF1" w:rsidRPr="004E509A" w:rsidTr="00FB2B71">
        <w:tc>
          <w:tcPr>
            <w:tcW w:w="2392"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Телефон/факс</w:t>
            </w:r>
          </w:p>
        </w:tc>
        <w:tc>
          <w:tcPr>
            <w:tcW w:w="6255"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816A87">
              <w:rPr>
                <w:rFonts w:ascii="Times New Roman" w:eastAsia="Times New Roman" w:hAnsi="Times New Roman" w:cs="Times New Roman"/>
                <w:lang w:eastAsia="ru-RU"/>
              </w:rPr>
              <w:t>Тел: (8793) 31-84-65 Факс: (8793) 31-84-54</w:t>
            </w:r>
          </w:p>
        </w:tc>
      </w:tr>
      <w:tr w:rsidR="00B17DF1" w:rsidRPr="004E509A" w:rsidTr="00FB2B71">
        <w:tc>
          <w:tcPr>
            <w:tcW w:w="2392" w:type="dxa"/>
          </w:tcPr>
          <w:p w:rsidR="00B17DF1" w:rsidRPr="004E509A" w:rsidRDefault="00B17DF1" w:rsidP="00FB2B71">
            <w:pPr>
              <w:spacing w:after="0" w:line="240" w:lineRule="auto"/>
              <w:jc w:val="both"/>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Банковские реквизиты</w:t>
            </w:r>
          </w:p>
        </w:tc>
        <w:tc>
          <w:tcPr>
            <w:tcW w:w="6255" w:type="dxa"/>
          </w:tcPr>
          <w:p w:rsidR="00B17DF1" w:rsidRPr="00816A87" w:rsidRDefault="00B17DF1" w:rsidP="00FB2B71">
            <w:pPr>
              <w:spacing w:after="0" w:line="240" w:lineRule="auto"/>
              <w:jc w:val="both"/>
              <w:rPr>
                <w:rFonts w:ascii="Times New Roman" w:eastAsia="Times New Roman" w:hAnsi="Times New Roman" w:cs="Times New Roman"/>
                <w:lang w:eastAsia="ru-RU"/>
              </w:rPr>
            </w:pPr>
            <w:proofErr w:type="gramStart"/>
            <w:r w:rsidRPr="00816A87">
              <w:rPr>
                <w:rFonts w:ascii="Times New Roman" w:eastAsia="Times New Roman" w:hAnsi="Times New Roman" w:cs="Times New Roman"/>
                <w:lang w:eastAsia="ru-RU"/>
              </w:rPr>
              <w:t>Р</w:t>
            </w:r>
            <w:proofErr w:type="gramEnd"/>
            <w:r w:rsidRPr="00816A87">
              <w:rPr>
                <w:rFonts w:ascii="Times New Roman" w:eastAsia="Times New Roman" w:hAnsi="Times New Roman" w:cs="Times New Roman"/>
                <w:lang w:eastAsia="ru-RU"/>
              </w:rPr>
              <w:t xml:space="preserve">/с: </w:t>
            </w:r>
            <w:r w:rsidR="00555EC6">
              <w:rPr>
                <w:rFonts w:ascii="Times New Roman" w:eastAsia="Times New Roman" w:hAnsi="Times New Roman" w:cs="Times New Roman"/>
                <w:lang w:eastAsia="ru-RU"/>
              </w:rPr>
              <w:t>40702810860090002164 в Филиале П</w:t>
            </w:r>
            <w:r w:rsidRPr="00816A87">
              <w:rPr>
                <w:rFonts w:ascii="Times New Roman" w:eastAsia="Times New Roman" w:hAnsi="Times New Roman" w:cs="Times New Roman"/>
                <w:lang w:eastAsia="ru-RU"/>
              </w:rPr>
              <w:t>АО «Сбербан</w:t>
            </w:r>
            <w:r>
              <w:rPr>
                <w:rFonts w:ascii="Times New Roman" w:eastAsia="Times New Roman" w:hAnsi="Times New Roman" w:cs="Times New Roman"/>
                <w:lang w:eastAsia="ru-RU"/>
              </w:rPr>
              <w:t xml:space="preserve">к </w:t>
            </w:r>
            <w:r w:rsidRPr="00816A87">
              <w:rPr>
                <w:rFonts w:ascii="Times New Roman" w:eastAsia="Times New Roman" w:hAnsi="Times New Roman" w:cs="Times New Roman"/>
                <w:lang w:eastAsia="ru-RU"/>
              </w:rPr>
              <w:t xml:space="preserve">в России» Пятигорское отделение № 30 </w:t>
            </w:r>
          </w:p>
          <w:p w:rsidR="00B17DF1" w:rsidRPr="00816A87" w:rsidRDefault="00B17DF1" w:rsidP="00FB2B71">
            <w:pPr>
              <w:spacing w:after="0" w:line="240" w:lineRule="auto"/>
              <w:jc w:val="both"/>
              <w:rPr>
                <w:rFonts w:ascii="Times New Roman" w:eastAsia="Times New Roman" w:hAnsi="Times New Roman" w:cs="Times New Roman"/>
                <w:lang w:eastAsia="ru-RU"/>
              </w:rPr>
            </w:pPr>
            <w:proofErr w:type="gramStart"/>
            <w:r w:rsidRPr="00816A87">
              <w:rPr>
                <w:rFonts w:ascii="Times New Roman" w:eastAsia="Times New Roman" w:hAnsi="Times New Roman" w:cs="Times New Roman"/>
                <w:lang w:eastAsia="ru-RU"/>
              </w:rPr>
              <w:t>Кор/счет</w:t>
            </w:r>
            <w:proofErr w:type="gramEnd"/>
            <w:r w:rsidRPr="00816A87">
              <w:rPr>
                <w:rFonts w:ascii="Times New Roman" w:eastAsia="Times New Roman" w:hAnsi="Times New Roman" w:cs="Times New Roman"/>
                <w:lang w:eastAsia="ru-RU"/>
              </w:rPr>
              <w:t>: 30101810600000000660</w:t>
            </w:r>
          </w:p>
          <w:p w:rsidR="00B17DF1" w:rsidRPr="004E509A" w:rsidRDefault="00B17DF1" w:rsidP="00FB2B71">
            <w:pPr>
              <w:spacing w:after="0" w:line="240" w:lineRule="auto"/>
              <w:jc w:val="both"/>
              <w:rPr>
                <w:rFonts w:ascii="Times New Roman" w:eastAsia="Times New Roman" w:hAnsi="Times New Roman" w:cs="Times New Roman"/>
                <w:lang w:eastAsia="ru-RU"/>
              </w:rPr>
            </w:pPr>
            <w:r w:rsidRPr="00816A87">
              <w:rPr>
                <w:rFonts w:ascii="Times New Roman" w:eastAsia="Times New Roman" w:hAnsi="Times New Roman" w:cs="Times New Roman"/>
                <w:lang w:eastAsia="ru-RU"/>
              </w:rPr>
              <w:t>БИК: 040702660</w:t>
            </w:r>
          </w:p>
        </w:tc>
      </w:tr>
    </w:tbl>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14 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2.4. Срок поставки товара (прибытия товара в пункт назначения) не позднее «__» ________ 20___ года и не ранее «__» ________ 20___ года.</w:t>
      </w:r>
    </w:p>
    <w:p w:rsidR="009D18D8" w:rsidRPr="009D18D8" w:rsidRDefault="009D18D8" w:rsidP="009D18D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9D18D8">
        <w:rPr>
          <w:rFonts w:ascii="Times New Roman" w:eastAsia="Times New Roman" w:hAnsi="Times New Roman" w:cs="Times New Roman"/>
          <w:lang w:val="en-US" w:eastAsia="ru-RU"/>
        </w:rPr>
        <w:t>e</w:t>
      </w:r>
      <w:r w:rsidRPr="009D18D8">
        <w:rPr>
          <w:rFonts w:ascii="Times New Roman" w:eastAsia="Times New Roman" w:hAnsi="Times New Roman" w:cs="Times New Roman"/>
          <w:lang w:eastAsia="ru-RU"/>
        </w:rPr>
        <w:t>-</w:t>
      </w:r>
      <w:r w:rsidRPr="009D18D8">
        <w:rPr>
          <w:rFonts w:ascii="Times New Roman" w:eastAsia="Times New Roman" w:hAnsi="Times New Roman" w:cs="Times New Roman"/>
          <w:lang w:val="en-US" w:eastAsia="ru-RU"/>
        </w:rPr>
        <w:t>mail</w:t>
      </w:r>
      <w:r w:rsidRPr="009D18D8">
        <w:rPr>
          <w:rFonts w:ascii="Times New Roman" w:eastAsia="Times New Roman" w:hAnsi="Times New Roman" w:cs="Times New Roman"/>
          <w:lang w:eastAsia="ru-RU"/>
        </w:rPr>
        <w:t>) Покупателя, указанный в разделе 15 договора.</w:t>
      </w:r>
    </w:p>
    <w:p w:rsidR="009D18D8" w:rsidRPr="009D18D8" w:rsidRDefault="009D18D8" w:rsidP="009D18D8">
      <w:pPr>
        <w:spacing w:after="0" w:line="240" w:lineRule="auto"/>
        <w:ind w:firstLine="720"/>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2.5. Датой (днем) поставки товара считается дата подписания Покупателем товарной накладной по форме ТОРГ-12.</w:t>
      </w:r>
    </w:p>
    <w:p w:rsidR="009D18D8" w:rsidRPr="009D18D8" w:rsidRDefault="009D18D8" w:rsidP="009D18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9D18D8">
        <w:rPr>
          <w:rFonts w:ascii="Times New Roman" w:eastAsia="Times New Roman" w:hAnsi="Times New Roman" w:cs="Times New Roman"/>
          <w:szCs w:val="20"/>
          <w:lang w:eastAsia="ru-RU"/>
        </w:rPr>
        <w:t>2.6. Транспорт Поставщика (Перевозчика) должен прибыть под разгрузку в пункт назначения в срок, указанный в Спецификации, с 10 час. 00 мин. до 15 час. 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9D18D8" w:rsidRPr="009D18D8" w:rsidRDefault="009D18D8" w:rsidP="009D18D8">
      <w:pPr>
        <w:widowControl w:val="0"/>
        <w:autoSpaceDE w:val="0"/>
        <w:autoSpaceDN w:val="0"/>
        <w:adjustRightInd w:val="0"/>
        <w:spacing w:after="0" w:line="240" w:lineRule="auto"/>
        <w:ind w:firstLine="708"/>
        <w:rPr>
          <w:rFonts w:ascii="Times New Roman" w:eastAsia="Times New Roman" w:hAnsi="Times New Roman" w:cs="Times New Roman"/>
          <w:sz w:val="24"/>
          <w:szCs w:val="20"/>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3. Цена поставки и порядок расчетов.</w:t>
      </w:r>
    </w:p>
    <w:p w:rsidR="009D18D8" w:rsidRPr="009D18D8" w:rsidRDefault="009D18D8" w:rsidP="009D18D8">
      <w:pPr>
        <w:spacing w:after="0" w:line="240" w:lineRule="auto"/>
        <w:ind w:right="-11"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3.1. Общая цена поставки (сумма договора) в соответствии со Спецификациями составляет _________, __ (___________) рублей __ копеек, в том числе НДС 18% - ______, __ (__________) рубля __ копеек.</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3.1.1.</w:t>
      </w:r>
      <w:r w:rsidRPr="009D18D8">
        <w:rPr>
          <w:rFonts w:ascii="Times New Roman" w:eastAsia="Times New Roman" w:hAnsi="Times New Roman" w:cs="Times New Roman"/>
          <w:lang w:eastAsia="ru-RU"/>
        </w:rPr>
        <w:tab/>
        <w:t>Цена товара включает в себя:</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9D18D8" w:rsidRPr="009D18D8" w:rsidRDefault="009D18D8" w:rsidP="009D18D8">
      <w:pPr>
        <w:spacing w:after="0" w:line="240" w:lineRule="auto"/>
        <w:ind w:firstLine="709"/>
        <w:jc w:val="both"/>
        <w:rPr>
          <w:rFonts w:ascii="Times New Roman" w:eastAsia="Times New Roman" w:hAnsi="Times New Roman" w:cs="Times New Roman"/>
          <w:color w:val="000000"/>
          <w:lang w:eastAsia="ru-RU"/>
        </w:rPr>
      </w:pPr>
      <w:proofErr w:type="gramStart"/>
      <w:r w:rsidRPr="009D18D8">
        <w:rPr>
          <w:rFonts w:ascii="Times New Roman" w:eastAsia="Times New Roman" w:hAnsi="Times New Roman" w:cs="Times New Roman"/>
          <w:lang w:eastAsia="ru-RU"/>
        </w:rPr>
        <w:t>- стоимость организации и проведения заводских испытаний (в том числе расходы на участие в них представителей Покупателя), обучения и консультирования персонала Покупателя – в случаях, когда согласно условиям договора обязанности по выполнению соответствующих действий возложены на Поставщика или в тексте договора прямо не обозначено, что стоимость обозначенных работ (услуг) подлежит оплате Покупателем дополнительно;</w:t>
      </w:r>
      <w:proofErr w:type="gramEnd"/>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 расходы Поставщика, связанные с исполнением им иных обязанностей, обозначенных в договоре </w:t>
      </w:r>
      <w:r w:rsidR="003C65F9">
        <w:rPr>
          <w:rFonts w:ascii="Times New Roman" w:eastAsia="Times New Roman" w:hAnsi="Times New Roman" w:cs="Times New Roman"/>
          <w:lang w:eastAsia="ru-RU"/>
        </w:rPr>
        <w:t>(</w:t>
      </w:r>
      <w:r w:rsidRPr="009D18D8">
        <w:rPr>
          <w:rFonts w:ascii="Times New Roman" w:eastAsia="Times New Roman" w:hAnsi="Times New Roman" w:cs="Times New Roman"/>
          <w:lang w:eastAsia="ru-RU"/>
        </w:rPr>
        <w:t>программного обеспечения, документов и пр.), если в тексте договора прямо не обозначено, что соответствующие расходы несет Покупатель.</w:t>
      </w:r>
    </w:p>
    <w:p w:rsidR="009D18D8" w:rsidRPr="009D18D8" w:rsidRDefault="009D18D8" w:rsidP="009D18D8">
      <w:pPr>
        <w:spacing w:after="0" w:line="240" w:lineRule="auto"/>
        <w:ind w:right="-11"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3.1.2. Цена товара является твердой и не подлежит изменению в течение срока действия настоящего договора.</w:t>
      </w:r>
    </w:p>
    <w:p w:rsidR="009D18D8" w:rsidRPr="009D18D8" w:rsidRDefault="009D18D8" w:rsidP="009D18D8">
      <w:pPr>
        <w:spacing w:after="0" w:line="240" w:lineRule="auto"/>
        <w:ind w:firstLine="708"/>
        <w:jc w:val="both"/>
        <w:rPr>
          <w:rFonts w:ascii="Times New Roman" w:eastAsia="Times New Roman" w:hAnsi="Times New Roman" w:cs="Times New Roman"/>
          <w:noProof/>
          <w:lang w:eastAsia="ru-RU"/>
        </w:rPr>
      </w:pPr>
      <w:r w:rsidRPr="009D18D8">
        <w:rPr>
          <w:rFonts w:ascii="Times New Roman" w:eastAsia="Times New Roman" w:hAnsi="Times New Roman" w:cs="Times New Roman"/>
          <w:noProof/>
          <w:lang w:eastAsia="ru-RU"/>
        </w:rPr>
        <w:t xml:space="preserve">3.2. </w:t>
      </w:r>
      <w:r w:rsidRPr="009D18D8">
        <w:rPr>
          <w:rFonts w:ascii="Times New Roman" w:eastAsia="Times New Roman" w:hAnsi="Times New Roman" w:cs="Times New Roman"/>
          <w:lang w:eastAsia="ru-RU"/>
        </w:rPr>
        <w:t xml:space="preserve">Оплата товара осуществляется в рублях Российской Федерации путем перечисления денежных средств на расчетный счет </w:t>
      </w:r>
      <w:r w:rsidRPr="009D18D8">
        <w:rPr>
          <w:rFonts w:ascii="Times New Roman" w:eastAsia="Times New Roman" w:hAnsi="Times New Roman" w:cs="Times New Roman"/>
          <w:noProof/>
          <w:lang w:eastAsia="ru-RU"/>
        </w:rPr>
        <w:t xml:space="preserve">Поставщика. </w:t>
      </w:r>
    </w:p>
    <w:p w:rsidR="009D18D8" w:rsidRPr="009D18D8" w:rsidRDefault="009D18D8" w:rsidP="009D18D8">
      <w:pPr>
        <w:spacing w:after="0" w:line="240" w:lineRule="auto"/>
        <w:ind w:firstLine="708"/>
        <w:jc w:val="both"/>
        <w:rPr>
          <w:rFonts w:ascii="Times New Roman" w:eastAsia="Times New Roman" w:hAnsi="Times New Roman" w:cs="Times New Roman"/>
          <w:noProof/>
          <w:lang w:eastAsia="ru-RU"/>
        </w:rPr>
      </w:pPr>
      <w:r w:rsidRPr="009D18D8">
        <w:rPr>
          <w:rFonts w:ascii="Times New Roman" w:eastAsia="Times New Roman" w:hAnsi="Times New Roman" w:cs="Times New Roman"/>
          <w:noProof/>
          <w:lang w:eastAsia="ru-RU"/>
        </w:rPr>
        <w:lastRenderedPageBreak/>
        <w:t xml:space="preserve">3.2.1. Стороны могут провести зачет </w:t>
      </w:r>
      <w:r w:rsidRPr="009D18D8">
        <w:rPr>
          <w:rFonts w:ascii="Times New Roman" w:eastAsia="Times New Roman" w:hAnsi="Times New Roman" w:cs="Times New Roman"/>
          <w:lang w:eastAsia="ru-RU"/>
        </w:rPr>
        <w:t>встречных однородных требований</w:t>
      </w:r>
      <w:r w:rsidRPr="009D18D8">
        <w:rPr>
          <w:rFonts w:ascii="Times New Roman" w:eastAsia="Times New Roman" w:hAnsi="Times New Roman" w:cs="Times New Roman"/>
          <w:noProof/>
          <w:lang w:eastAsia="ru-RU"/>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3.3.</w:t>
      </w:r>
      <w:r w:rsidRPr="009D18D8">
        <w:rPr>
          <w:rFonts w:ascii="Times New Roman" w:eastAsia="Times New Roman" w:hAnsi="Times New Roman" w:cs="Times New Roman"/>
          <w:b/>
          <w:lang w:eastAsia="ru-RU"/>
        </w:rPr>
        <w:t xml:space="preserve"> </w:t>
      </w:r>
      <w:r w:rsidRPr="009D18D8">
        <w:rPr>
          <w:rFonts w:ascii="Times New Roman" w:eastAsia="Times New Roman" w:hAnsi="Times New Roman" w:cs="Times New Roman"/>
          <w:lang w:eastAsia="ru-RU"/>
        </w:rPr>
        <w:t>Расчеты по настоящему договору осуществляются на основании выставленного Поставщиком счета в следующем порядке:</w:t>
      </w:r>
    </w:p>
    <w:p w:rsidR="009D18D8" w:rsidRPr="009D18D8" w:rsidRDefault="009D18D8" w:rsidP="009D18D8">
      <w:pPr>
        <w:tabs>
          <w:tab w:val="left" w:pos="709"/>
        </w:tabs>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3.3.1.</w:t>
      </w:r>
      <w:r w:rsidRPr="009D18D8">
        <w:rPr>
          <w:rFonts w:ascii="Times New Roman" w:eastAsia="Times New Roman" w:hAnsi="Times New Roman" w:cs="Times New Roman"/>
          <w:lang w:eastAsia="ru-RU"/>
        </w:rPr>
        <w:tab/>
      </w:r>
      <w:proofErr w:type="gramStart"/>
      <w:r w:rsidRPr="009D18D8">
        <w:rPr>
          <w:rFonts w:ascii="Times New Roman" w:eastAsia="Times New Roman" w:hAnsi="Times New Roman" w:cs="Times New Roman"/>
          <w:lang w:eastAsia="ru-RU"/>
        </w:rPr>
        <w:t xml:space="preserve">После подписания сторонами настоящего договора и в течение 10 (десяти) рабочих дней со дня предоставления последнего из следующих документов: оригинала и/ или  копии счета, Покупатель перечисляет Поставщику аванс в размере </w:t>
      </w:r>
      <w:r w:rsidRPr="009D18D8">
        <w:rPr>
          <w:rFonts w:ascii="Times New Roman" w:eastAsia="Times New Roman" w:hAnsi="Times New Roman" w:cs="Times New Roman"/>
          <w:i/>
          <w:lang w:eastAsia="ru-RU"/>
        </w:rPr>
        <w:t>_____ (указывается размер аванса, не более 30%)</w:t>
      </w:r>
      <w:r w:rsidRPr="009D18D8">
        <w:rPr>
          <w:rFonts w:ascii="Times New Roman" w:eastAsia="Times New Roman" w:hAnsi="Times New Roman" w:cs="Times New Roman"/>
          <w:lang w:eastAsia="ru-RU"/>
        </w:rPr>
        <w:t xml:space="preserve"> процентов от суммы договора (пункт 3.1. настоящего договора), что составляет ______, ___ (________________) рублей ___ копеек,  в том числе НДС 18% - _______, ___ (______________) рубля ___ копеек. </w:t>
      </w:r>
      <w:proofErr w:type="gramEnd"/>
    </w:p>
    <w:p w:rsidR="009D18D8" w:rsidRPr="009D18D8" w:rsidRDefault="009D18D8" w:rsidP="009D18D8">
      <w:pPr>
        <w:tabs>
          <w:tab w:val="left" w:pos="1134"/>
        </w:tabs>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Погашение аванса производится пропорционально указанной в товарной накладной (ТОРГ – 12) стоимости поставленного Поставщиком и принятого Покупателем товара.</w:t>
      </w:r>
    </w:p>
    <w:p w:rsidR="009D18D8" w:rsidRPr="009D18D8" w:rsidRDefault="00C379D0" w:rsidP="009D18D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3.3.2.</w:t>
      </w:r>
      <w:r w:rsidR="009D18D8" w:rsidRPr="009D18D8">
        <w:rPr>
          <w:rFonts w:ascii="Times New Roman" w:eastAsia="Times New Roman" w:hAnsi="Times New Roman" w:cs="Times New Roman"/>
          <w:lang w:eastAsia="ru-RU"/>
        </w:rPr>
        <w:t xml:space="preserve"> в размере 5% (пяти процентов) от стоимости оборудования в течение 60 (шестидесяти) рабочих дней со дня поставки товара, что составляет _____, ___ (_________________) рублей ___ копеек, в том числе НДС 18% - _______, ___ (______________) рубля ___ копеек, при условии надлежащего выполнения Поставщик</w:t>
      </w:r>
      <w:r>
        <w:rPr>
          <w:rFonts w:ascii="Times New Roman" w:eastAsia="Times New Roman" w:hAnsi="Times New Roman" w:cs="Times New Roman"/>
          <w:lang w:eastAsia="ru-RU"/>
        </w:rPr>
        <w:t>ом условия пункта 3.7. договора</w:t>
      </w:r>
      <w:r w:rsidR="009D18D8" w:rsidRPr="009D18D8">
        <w:rPr>
          <w:rFonts w:ascii="Times New Roman" w:eastAsia="Times New Roman" w:hAnsi="Times New Roman" w:cs="Times New Roman"/>
          <w:lang w:eastAsia="ru-RU"/>
        </w:rPr>
        <w:t>, а 3.3.2. Принимая во внимание, что поставка товара (оборудования) осуществляется Поставщиком с целью выполнения Покупателем работ в рамках договора на выполнение работ с третьим лицом, окончательная оплата по договору производится в следующем порядке:</w:t>
      </w:r>
    </w:p>
    <w:p w:rsidR="009D18D8" w:rsidRPr="009D18D8" w:rsidRDefault="00F927E5" w:rsidP="00972445">
      <w:pPr>
        <w:spacing w:after="0" w:line="240" w:lineRule="auto"/>
        <w:ind w:firstLine="709"/>
        <w:jc w:val="both"/>
        <w:rPr>
          <w:rFonts w:ascii="Times New Roman" w:eastAsia="Times New Roman" w:hAnsi="Times New Roman" w:cs="Times New Roman"/>
          <w:i/>
          <w:sz w:val="20"/>
          <w:szCs w:val="20"/>
          <w:lang w:eastAsia="ru-RU"/>
        </w:rPr>
      </w:pPr>
      <w:proofErr w:type="gramStart"/>
      <w:r>
        <w:rPr>
          <w:rFonts w:ascii="Times New Roman" w:eastAsia="Times New Roman" w:hAnsi="Times New Roman" w:cs="Times New Roman"/>
          <w:lang w:eastAsia="ru-RU"/>
        </w:rPr>
        <w:t>3.3.3</w:t>
      </w:r>
      <w:bookmarkStart w:id="0" w:name="_GoBack"/>
      <w:bookmarkEnd w:id="0"/>
      <w:r w:rsidR="009D18D8" w:rsidRPr="009D18D8">
        <w:rPr>
          <w:rFonts w:ascii="Times New Roman" w:eastAsia="Times New Roman" w:hAnsi="Times New Roman" w:cs="Times New Roman"/>
          <w:lang w:eastAsia="ru-RU"/>
        </w:rPr>
        <w:t>. в размере стоимости оборудования, за вычетом ранее выплаченн</w:t>
      </w:r>
      <w:r>
        <w:rPr>
          <w:rFonts w:ascii="Times New Roman" w:eastAsia="Times New Roman" w:hAnsi="Times New Roman" w:cs="Times New Roman"/>
          <w:lang w:eastAsia="ru-RU"/>
        </w:rPr>
        <w:t>ого аванса (п. 3.3.1 Договора)</w:t>
      </w:r>
      <w:r w:rsidR="009D18D8" w:rsidRPr="009D18D8">
        <w:rPr>
          <w:rFonts w:ascii="Times New Roman" w:eastAsia="Times New Roman" w:hAnsi="Times New Roman" w:cs="Times New Roman"/>
          <w:lang w:eastAsia="ru-RU"/>
        </w:rPr>
        <w:t>, что составляет _____, ___ (_________________) рублей ___ копеек, в том числе НДС 18% - _______, ___ (______________) рубля ___ копеек, осуществляется Покупателем в течение 30 (тридцати) рабочих дней со дня поставки товара, но в любом случае не ранее подписания третьим лицом</w:t>
      </w:r>
      <w:r w:rsidR="009D18D8" w:rsidRPr="009D18D8">
        <w:rPr>
          <w:rFonts w:ascii="Times New Roman" w:eastAsia="Times New Roman" w:hAnsi="Times New Roman" w:cs="Times New Roman"/>
          <w:i/>
          <w:lang w:eastAsia="ru-RU"/>
        </w:rPr>
        <w:t xml:space="preserve"> </w:t>
      </w:r>
      <w:r w:rsidR="009D18D8" w:rsidRPr="009D18D8">
        <w:rPr>
          <w:rFonts w:ascii="Times New Roman" w:eastAsia="Times New Roman" w:hAnsi="Times New Roman" w:cs="Times New Roman"/>
          <w:lang w:eastAsia="ru-RU"/>
        </w:rPr>
        <w:t>акта осмотра оборудования, при надлежащем выполнении Поставщиком условия пункта 3.7. договора [</w:t>
      </w:r>
      <w:proofErr w:type="gramEnd"/>
    </w:p>
    <w:p w:rsidR="009D18D8" w:rsidRPr="009D18D8" w:rsidRDefault="009D18D8" w:rsidP="009D18D8">
      <w:pPr>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ab/>
        <w:t>3.4. Датой исполнения денежных обязательств по настоящему договору считается дата списания денежных сре</w:t>
      </w:r>
      <w:proofErr w:type="gramStart"/>
      <w:r w:rsidRPr="009D18D8">
        <w:rPr>
          <w:rFonts w:ascii="Times New Roman" w:eastAsia="Times New Roman" w:hAnsi="Times New Roman" w:cs="Times New Roman"/>
          <w:lang w:eastAsia="ru-RU"/>
        </w:rPr>
        <w:t>дств с р</w:t>
      </w:r>
      <w:proofErr w:type="gramEnd"/>
      <w:r w:rsidRPr="009D18D8">
        <w:rPr>
          <w:rFonts w:ascii="Times New Roman" w:eastAsia="Times New Roman" w:hAnsi="Times New Roman" w:cs="Times New Roman"/>
          <w:lang w:eastAsia="ru-RU"/>
        </w:rPr>
        <w:t>асчетного счета Покупателя (третьего лица) или дата подписания сторонами акта о</w:t>
      </w:r>
      <w:r w:rsidRPr="009D18D8">
        <w:rPr>
          <w:rFonts w:ascii="Times New Roman" w:eastAsia="Times New Roman" w:hAnsi="Times New Roman" w:cs="Times New Roman"/>
          <w:noProof/>
          <w:lang w:eastAsia="ru-RU"/>
        </w:rPr>
        <w:t xml:space="preserve"> </w:t>
      </w:r>
      <w:r w:rsidRPr="009D18D8">
        <w:rPr>
          <w:rFonts w:ascii="Times New Roman" w:eastAsia="Times New Roman" w:hAnsi="Times New Roman" w:cs="Times New Roman"/>
          <w:lang w:eastAsia="ru-RU"/>
        </w:rPr>
        <w:t>зачете встречных однородных требований (пункт 3.2.1. договора).</w:t>
      </w:r>
    </w:p>
    <w:p w:rsidR="009D18D8" w:rsidRPr="009D18D8" w:rsidRDefault="009D18D8" w:rsidP="009D18D8">
      <w:pPr>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ab/>
        <w:t>3.5. Покупатель может поручить оплату по данному договору третьему лицу.</w:t>
      </w:r>
    </w:p>
    <w:p w:rsidR="009D18D8" w:rsidRPr="009D18D8" w:rsidRDefault="009D18D8" w:rsidP="009D18D8">
      <w:pPr>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ab/>
        <w:t>3.6. 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9D18D8">
        <w:rPr>
          <w:rFonts w:ascii="Times New Roman" w:eastAsia="Times New Roman" w:hAnsi="Times New Roman" w:cs="Times New Roman"/>
          <w:lang w:val="en-US" w:eastAsia="ru-RU"/>
        </w:rPr>
        <w:t>e</w:t>
      </w:r>
      <w:r w:rsidRPr="009D18D8">
        <w:rPr>
          <w:rFonts w:ascii="Times New Roman" w:eastAsia="Times New Roman" w:hAnsi="Times New Roman" w:cs="Times New Roman"/>
          <w:lang w:eastAsia="ru-RU"/>
        </w:rPr>
        <w:t>-</w:t>
      </w:r>
      <w:r w:rsidRPr="009D18D8">
        <w:rPr>
          <w:rFonts w:ascii="Times New Roman" w:eastAsia="Times New Roman" w:hAnsi="Times New Roman" w:cs="Times New Roman"/>
          <w:lang w:val="en-US" w:eastAsia="ru-RU"/>
        </w:rPr>
        <w:t>mail</w:t>
      </w:r>
      <w:r w:rsidRPr="009D18D8">
        <w:rPr>
          <w:rFonts w:ascii="Times New Roman" w:eastAsia="Times New Roman" w:hAnsi="Times New Roman" w:cs="Times New Roman"/>
          <w:lang w:eastAsia="ru-RU"/>
        </w:rPr>
        <w:t>) Поставщика, указанный в разделе 15 договора.</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3.7. Окончательный расчет за поставленный товар согласно спецификации осуществляется Покупателем только при условии предоставления Поставщиком оригиналов надлежащим образом оформленных документов, указанных в пункте 2.3. , </w:t>
      </w:r>
      <w:proofErr w:type="gramStart"/>
      <w:r w:rsidRPr="009D18D8">
        <w:rPr>
          <w:rFonts w:ascii="Times New Roman" w:eastAsia="Times New Roman" w:hAnsi="Times New Roman" w:cs="Times New Roman"/>
          <w:lang w:eastAsia="ru-RU"/>
        </w:rPr>
        <w:t>договора</w:t>
      </w:r>
      <w:proofErr w:type="gramEnd"/>
      <w:r w:rsidRPr="009D18D8">
        <w:rPr>
          <w:rFonts w:ascii="Times New Roman" w:eastAsia="Times New Roman" w:hAnsi="Times New Roman" w:cs="Times New Roman"/>
          <w:lang w:eastAsia="ru-RU"/>
        </w:rPr>
        <w:t xml:space="preserve"> а также надлежащего выполнения пункта 3.8. договора.</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9D18D8" w:rsidRPr="009D18D8" w:rsidRDefault="009D18D8" w:rsidP="009D18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3.8. Поставщик обязан в соответствии с налоговым законодательством в течение 5 (пяти) календарных дней с момента получения аванса (пункт 3.3.1. договора) предоставить Покупателю счет-фактуру на полученный аванс. Счет-фактура передается нарочно или высылается в адрес Покупателя заказным письмом.</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3.9. 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7.3. договора, не производится.</w:t>
      </w:r>
    </w:p>
    <w:p w:rsidR="009D18D8" w:rsidRPr="009D18D8" w:rsidRDefault="009D18D8" w:rsidP="009D18D8">
      <w:pPr>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ab/>
        <w:t xml:space="preserve">3.10. 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подписывает акт сверки </w:t>
      </w:r>
      <w:proofErr w:type="gramStart"/>
      <w:r w:rsidRPr="009D18D8">
        <w:rPr>
          <w:rFonts w:ascii="Times New Roman" w:eastAsia="Times New Roman" w:hAnsi="Times New Roman" w:cs="Times New Roman"/>
          <w:lang w:eastAsia="ru-RU"/>
        </w:rPr>
        <w:t>расчетов</w:t>
      </w:r>
      <w:proofErr w:type="gramEnd"/>
      <w:r w:rsidRPr="009D18D8">
        <w:rPr>
          <w:rFonts w:ascii="Times New Roman" w:eastAsia="Times New Roman" w:hAnsi="Times New Roman" w:cs="Times New Roman"/>
          <w:lang w:eastAsia="ru-RU"/>
        </w:rPr>
        <w:t xml:space="preserve"> и возвратить 1 (один) экземпляр Поставщику. </w:t>
      </w:r>
      <w:r w:rsidRPr="009D18D8">
        <w:rPr>
          <w:rFonts w:ascii="Times New Roman" w:eastAsia="Times New Roman" w:hAnsi="Times New Roman" w:cs="Times New Roman"/>
          <w:lang w:eastAsia="ru-RU"/>
        </w:rPr>
        <w:br/>
        <w:t>В случае возражений по акту сверки расчетов, Покупатель свои разногласия отражает в указанном акте.</w:t>
      </w: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4. Тара, упаковка и маркировка товара, техническая документация.</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lastRenderedPageBreak/>
        <w:t xml:space="preserve">4.1. Упаковка и тара должны надежно обеспечивать сохранность поставляемого товара </w:t>
      </w:r>
      <w:r w:rsidRPr="009D18D8">
        <w:rPr>
          <w:rFonts w:ascii="Times New Roman" w:eastAsia="Times New Roman" w:hAnsi="Times New Roman" w:cs="Times New Roman"/>
          <w:lang w:eastAsia="ru-RU"/>
        </w:rPr>
        <w:br/>
        <w:t xml:space="preserve">от повреждений при его погрузке, разгрузке и транспортировке. </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4.2. Поставщик обязан обеспечить каждое товарное место надлежащими товаросопроводительными документами.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4.3. Маркировка тары и товаросопроводительная документация выполняется на русском языке.</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4.4. Техническая документация, входящая в комплект поставки, должна быть выполнена на русском языке.</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4.5. Тара и упаковка являются невозвратными.</w:t>
      </w:r>
    </w:p>
    <w:p w:rsidR="009D18D8" w:rsidRPr="009D18D8" w:rsidRDefault="009D18D8" w:rsidP="009D18D8">
      <w:pPr>
        <w:spacing w:after="0" w:line="240" w:lineRule="auto"/>
        <w:rPr>
          <w:rFonts w:ascii="Times New Roman" w:eastAsia="Times New Roman" w:hAnsi="Times New Roman" w:cs="Times New Roman"/>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5. Качество товара и гарантии.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5.1. 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 указанным в Спецификации (приложение 1 к настоящему договору).</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5.2. 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2.3. договора.</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5.3. Срок действия гарантий на поставляемый товар составляет</w:t>
      </w:r>
      <w:proofErr w:type="gramStart"/>
      <w:r w:rsidRPr="009D18D8">
        <w:rPr>
          <w:rFonts w:ascii="Times New Roman" w:eastAsia="Times New Roman" w:hAnsi="Times New Roman" w:cs="Times New Roman"/>
          <w:lang w:eastAsia="ru-RU"/>
        </w:rPr>
        <w:t xml:space="preserve"> ___ (________________) </w:t>
      </w:r>
      <w:proofErr w:type="gramEnd"/>
      <w:r w:rsidRPr="009D18D8">
        <w:rPr>
          <w:rFonts w:ascii="Times New Roman" w:eastAsia="Times New Roman" w:hAnsi="Times New Roman" w:cs="Times New Roman"/>
          <w:lang w:eastAsia="ru-RU"/>
        </w:rPr>
        <w:t>месяцев со дня поставки товара.</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5.4. 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5.5. 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 сайте </w:t>
      </w:r>
      <w:hyperlink r:id="rId8" w:history="1">
        <w:r w:rsidRPr="009D18D8">
          <w:rPr>
            <w:rFonts w:ascii="Times New Roman" w:eastAsia="Times New Roman" w:hAnsi="Times New Roman" w:cs="Times New Roman"/>
            <w:u w:val="single"/>
            <w:lang w:eastAsia="ru-RU"/>
          </w:rPr>
          <w:t>http://www.fsk-ees.ru/about/certification_of_equipment/</w:t>
        </w:r>
      </w:hyperlink>
      <w:r w:rsidRPr="009D18D8">
        <w:rPr>
          <w:rFonts w:ascii="Times New Roman" w:eastAsia="Times New Roman" w:hAnsi="Times New Roman" w:cs="Times New Roman"/>
          <w:lang w:eastAsia="ru-RU"/>
        </w:rPr>
        <w:t xml:space="preserve"> Перечнем оборудования, технологий, материалов и систем, рекомендованных к применению на объектах ПАО «ФСК ЕЭС» и ПАО «Холдинг МРСК»».</w:t>
      </w:r>
    </w:p>
    <w:p w:rsidR="009D18D8" w:rsidRPr="009D18D8" w:rsidRDefault="009D18D8" w:rsidP="009D18D8">
      <w:pPr>
        <w:spacing w:after="0" w:line="240" w:lineRule="auto"/>
        <w:rPr>
          <w:rFonts w:ascii="Times New Roman" w:eastAsia="Times New Roman" w:hAnsi="Times New Roman" w:cs="Times New Roman"/>
          <w:lang w:eastAsia="ru-RU"/>
        </w:rPr>
      </w:pPr>
    </w:p>
    <w:p w:rsidR="009D18D8" w:rsidRPr="009D18D8" w:rsidRDefault="009D18D8" w:rsidP="009D18D8">
      <w:pPr>
        <w:spacing w:after="0" w:line="240" w:lineRule="auto"/>
        <w:jc w:val="center"/>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6. Приемка товара.</w:t>
      </w:r>
    </w:p>
    <w:p w:rsidR="009D18D8" w:rsidRPr="009D18D8" w:rsidRDefault="009D18D8" w:rsidP="009D18D8">
      <w:pPr>
        <w:widowControl w:val="0"/>
        <w:tabs>
          <w:tab w:val="left" w:pos="0"/>
        </w:tabs>
        <w:autoSpaceDE w:val="0"/>
        <w:autoSpaceDN w:val="0"/>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6.1. 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9D18D8">
        <w:rPr>
          <w:rFonts w:ascii="Times New Roman" w:eastAsia="Times New Roman" w:hAnsi="Times New Roman" w:cs="Times New Roman"/>
          <w:lang w:eastAsia="ru-RU"/>
        </w:rPr>
        <w:br/>
        <w:t>и предполагаемой дате прибытия транспорта Поставщика в пункт назначения.</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6.2.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Покупатель (Грузополучатель) может для приемки товара вызвать представителя Поставщика, а в случае приемки товара Грузополучателем – также представителя Покупателя.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Уведомление должно быть направлено Поставщику (Покупателю) не позднее </w:t>
      </w:r>
      <w:r w:rsidRPr="009D18D8">
        <w:rPr>
          <w:rFonts w:ascii="Times New Roman" w:eastAsia="Times New Roman" w:hAnsi="Times New Roman" w:cs="Times New Roman"/>
          <w:lang w:eastAsia="ru-RU"/>
        </w:rPr>
        <w:br/>
        <w:t xml:space="preserve">2 (двух) рабочих дней до предполагаемой даты приемки товара посредством факсимильной или электронной связи.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Представител</w:t>
      </w:r>
      <w:proofErr w:type="gramStart"/>
      <w:r w:rsidRPr="009D18D8">
        <w:rPr>
          <w:rFonts w:ascii="Times New Roman" w:eastAsia="Times New Roman" w:hAnsi="Times New Roman" w:cs="Times New Roman"/>
          <w:lang w:eastAsia="ru-RU"/>
        </w:rPr>
        <w:t>ь(</w:t>
      </w:r>
      <w:proofErr w:type="gramEnd"/>
      <w:r w:rsidRPr="009D18D8">
        <w:rPr>
          <w:rFonts w:ascii="Times New Roman" w:eastAsia="Times New Roman" w:hAnsi="Times New Roman" w:cs="Times New Roman"/>
          <w:lang w:eastAsia="ru-RU"/>
        </w:rPr>
        <w:t>и) Поставщика (Покупателя) должны прибыть на приемку товара в сроки, указанные в уведомлении.</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6.3. 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приостановить дальнейшую приемку, обеспечив сохранность товара, а также принять меры к предотвращению ухудшения его качества и смешивания с другим однородным товаром;</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lastRenderedPageBreak/>
        <w:t xml:space="preserve">- вызвать для дальнейшей приемки товара представителя Поставщика, а в случае приемки товара Грузополучателем, - также представителя Покупателя. </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В случае</w:t>
      </w:r>
      <w:proofErr w:type="gramStart"/>
      <w:r w:rsidRPr="009D18D8">
        <w:rPr>
          <w:rFonts w:ascii="Times New Roman" w:eastAsia="Times New Roman" w:hAnsi="Times New Roman" w:cs="Times New Roman"/>
          <w:lang w:eastAsia="ru-RU"/>
        </w:rPr>
        <w:t>,</w:t>
      </w:r>
      <w:proofErr w:type="gramEnd"/>
      <w:r w:rsidRPr="009D18D8">
        <w:rPr>
          <w:rFonts w:ascii="Times New Roman" w:eastAsia="Times New Roman" w:hAnsi="Times New Roman" w:cs="Times New Roman"/>
          <w:lang w:eastAsia="ru-RU"/>
        </w:rPr>
        <w:t xml:space="preserve"> если представитель Поставщика вызывался на приемку товара в порядке пункта 6.2. договора, то повторный вызов, в порядке настоящего пункта, не производится.</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Представител</w:t>
      </w:r>
      <w:proofErr w:type="gramStart"/>
      <w:r w:rsidRPr="009D18D8">
        <w:rPr>
          <w:rFonts w:ascii="Times New Roman" w:eastAsia="Times New Roman" w:hAnsi="Times New Roman" w:cs="Times New Roman"/>
          <w:lang w:eastAsia="ru-RU"/>
        </w:rPr>
        <w:t>ь(</w:t>
      </w:r>
      <w:proofErr w:type="gramEnd"/>
      <w:r w:rsidRPr="009D18D8">
        <w:rPr>
          <w:rFonts w:ascii="Times New Roman" w:eastAsia="Times New Roman" w:hAnsi="Times New Roman" w:cs="Times New Roman"/>
          <w:lang w:eastAsia="ru-RU"/>
        </w:rPr>
        <w:t xml:space="preserve">и)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случае, прибывшие представители к приемке не допускаются, и приемка продолжается без их участия (односторонняя приемка товара). В этом случае документы о приемке товара имеют надлежащую юридическую </w:t>
      </w:r>
      <w:proofErr w:type="gramStart"/>
      <w:r w:rsidRPr="009D18D8">
        <w:rPr>
          <w:rFonts w:ascii="Times New Roman" w:eastAsia="Times New Roman" w:hAnsi="Times New Roman" w:cs="Times New Roman"/>
          <w:lang w:eastAsia="ru-RU"/>
        </w:rPr>
        <w:t>силу</w:t>
      </w:r>
      <w:proofErr w:type="gramEnd"/>
      <w:r w:rsidRPr="009D18D8">
        <w:rPr>
          <w:rFonts w:ascii="Times New Roman" w:eastAsia="Times New Roman" w:hAnsi="Times New Roman" w:cs="Times New Roman"/>
          <w:lang w:eastAsia="ru-RU"/>
        </w:rPr>
        <w:t xml:space="preserve"> и направляется заинтересованной стороне по почте заказной корреспонденцией.</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6.4. В случае неявки для приемки товара уведомленных о месте и времени приемки товара в соответствии с пунктом 6.3. или пунктом 6.2. договора уполномоченных представителей Поставщика 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w:t>
      </w:r>
      <w:proofErr w:type="gramStart"/>
      <w:r w:rsidRPr="009D18D8">
        <w:rPr>
          <w:rFonts w:ascii="Times New Roman" w:eastAsia="Times New Roman" w:hAnsi="Times New Roman" w:cs="Times New Roman"/>
          <w:lang w:eastAsia="ru-RU"/>
        </w:rPr>
        <w:t>силу</w:t>
      </w:r>
      <w:proofErr w:type="gramEnd"/>
      <w:r w:rsidRPr="009D18D8">
        <w:rPr>
          <w:rFonts w:ascii="Times New Roman" w:eastAsia="Times New Roman" w:hAnsi="Times New Roman" w:cs="Times New Roman"/>
          <w:lang w:eastAsia="ru-RU"/>
        </w:rPr>
        <w:t xml:space="preserve"> и направляется заинтересованной стороне по почте заказной корреспонденцией.</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6.5. 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6.6. Приемка товара оформляется подписанием Покупателем товарной накладной по форме ТОРГ-12.</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6.7. 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9D18D8">
        <w:rPr>
          <w:rFonts w:ascii="Times New Roman" w:eastAsia="Times New Roman" w:hAnsi="Times New Roman" w:cs="Times New Roman"/>
          <w:lang w:eastAsia="ru-RU"/>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9D18D8" w:rsidRPr="009D18D8" w:rsidRDefault="009D18D8" w:rsidP="009D18D8">
      <w:pPr>
        <w:spacing w:after="0" w:line="240" w:lineRule="auto"/>
        <w:ind w:firstLine="708"/>
        <w:jc w:val="both"/>
        <w:rPr>
          <w:rFonts w:ascii="Times New Roman" w:eastAsia="Times New Roman" w:hAnsi="Times New Roman" w:cs="Times New Roman"/>
          <w:bCs/>
          <w:lang w:eastAsia="ru-RU"/>
        </w:rPr>
      </w:pPr>
      <w:r w:rsidRPr="009D18D8">
        <w:rPr>
          <w:rFonts w:ascii="Times New Roman" w:eastAsia="Times New Roman" w:hAnsi="Times New Roman" w:cs="Times New Roman"/>
          <w:bCs/>
          <w:lang w:eastAsia="ru-RU"/>
        </w:rPr>
        <w:t xml:space="preserve">6.8. </w:t>
      </w:r>
      <w:proofErr w:type="gramStart"/>
      <w:r w:rsidRPr="009D18D8">
        <w:rPr>
          <w:rFonts w:ascii="Times New Roman" w:eastAsia="Times New Roman" w:hAnsi="Times New Roman" w:cs="Times New Roman"/>
          <w:lang w:eastAsia="ru-RU"/>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Pr="009D18D8">
        <w:rPr>
          <w:rFonts w:ascii="Times New Roman" w:eastAsia="Times New Roman" w:hAnsi="Times New Roman" w:cs="Times New Roman"/>
          <w:lang w:eastAsia="ru-RU"/>
        </w:rPr>
        <w:t xml:space="preserve">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6.9. Товар, поставленный в излишнем количестве, а также товар, к качеству </w:t>
      </w:r>
      <w:r w:rsidRPr="009D18D8">
        <w:rPr>
          <w:rFonts w:ascii="Times New Roman" w:eastAsia="Times New Roman" w:hAnsi="Times New Roman" w:cs="Times New Roman"/>
          <w:lang w:eastAsia="ru-RU"/>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9D18D8">
        <w:rPr>
          <w:rFonts w:ascii="Times New Roman" w:eastAsia="Times New Roman" w:hAnsi="Times New Roman" w:cs="Times New Roman"/>
          <w:lang w:eastAsia="ru-RU"/>
        </w:rPr>
        <w:br/>
        <w:t xml:space="preserve">к Покупателю не переходит.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6.10. Поставщик обязан самостоятельно вывезти товар с ответственного хранения </w:t>
      </w:r>
      <w:r w:rsidRPr="009D18D8">
        <w:rPr>
          <w:rFonts w:ascii="Times New Roman" w:eastAsia="Times New Roman" w:hAnsi="Times New Roman" w:cs="Times New Roman"/>
          <w:lang w:eastAsia="ru-RU"/>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9D18D8">
        <w:rPr>
          <w:rFonts w:ascii="Times New Roman" w:eastAsia="Times New Roman" w:hAnsi="Times New Roman" w:cs="Times New Roman"/>
          <w:lang w:eastAsia="ru-RU"/>
        </w:rPr>
        <w:br/>
        <w:t xml:space="preserve">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6.11. Если в разумный срок Поставщик не распорядится товаром (не вывезет товар </w:t>
      </w:r>
      <w:r w:rsidRPr="009D18D8">
        <w:rPr>
          <w:rFonts w:ascii="Times New Roman" w:eastAsia="Times New Roman" w:hAnsi="Times New Roman" w:cs="Times New Roman"/>
          <w:lang w:eastAsia="ru-RU"/>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6.12. В случае реализации товара согласно пункту 6.11. договора, Покупатель возвращает вырученные денежные средства Поставщику за разницей расходов на ответственное хранение </w:t>
      </w:r>
      <w:r w:rsidRPr="009D18D8">
        <w:rPr>
          <w:rFonts w:ascii="Times New Roman" w:eastAsia="Times New Roman" w:hAnsi="Times New Roman" w:cs="Times New Roman"/>
          <w:lang w:eastAsia="ru-RU"/>
        </w:rPr>
        <w:br/>
      </w:r>
      <w:r w:rsidRPr="009D18D8">
        <w:rPr>
          <w:rFonts w:ascii="Times New Roman" w:eastAsia="Times New Roman" w:hAnsi="Times New Roman" w:cs="Times New Roman"/>
          <w:lang w:eastAsia="ru-RU"/>
        </w:rPr>
        <w:lastRenderedPageBreak/>
        <w:t>и реализацию товара в течение 20 (двадцати) банковских дней с момента поступления денежных средств за реализованный товар на счет Покупателя.</w:t>
      </w:r>
    </w:p>
    <w:p w:rsidR="009D18D8" w:rsidRPr="009D18D8" w:rsidRDefault="009D18D8" w:rsidP="009D18D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6.13. 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9D18D8" w:rsidRPr="009D18D8" w:rsidRDefault="009D18D8" w:rsidP="009D18D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6.3. и 6.4. договора.</w:t>
      </w: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7. Ответственность сторон.</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7.1. 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9D18D8">
        <w:rPr>
          <w:rFonts w:ascii="Times New Roman" w:eastAsia="Times New Roman" w:hAnsi="Times New Roman" w:cs="Times New Roman"/>
          <w:lang w:eastAsia="ru-RU"/>
        </w:rPr>
        <w:br/>
        <w:t>и настоящим договором.</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7.2. За нарушение сроков поставки товара (партии товара), Поставщик выплачивает Покупателю пени в размере 0,1% от стоимости </w:t>
      </w:r>
      <w:proofErr w:type="spellStart"/>
      <w:r w:rsidRPr="009D18D8">
        <w:rPr>
          <w:rFonts w:ascii="Times New Roman" w:eastAsia="Times New Roman" w:hAnsi="Times New Roman" w:cs="Times New Roman"/>
          <w:lang w:eastAsia="ru-RU"/>
        </w:rPr>
        <w:t>непоставленного</w:t>
      </w:r>
      <w:proofErr w:type="spellEnd"/>
      <w:r w:rsidRPr="009D18D8">
        <w:rPr>
          <w:rFonts w:ascii="Times New Roman" w:eastAsia="Times New Roman" w:hAnsi="Times New Roman" w:cs="Times New Roman"/>
          <w:lang w:eastAsia="ru-RU"/>
        </w:rPr>
        <w:t xml:space="preserve"> товара (партии товара), </w:t>
      </w:r>
      <w:r w:rsidRPr="009D18D8">
        <w:rPr>
          <w:rFonts w:ascii="Times New Roman" w:eastAsia="Times New Roman" w:hAnsi="Times New Roman" w:cs="Times New Roman"/>
          <w:lang w:eastAsia="ru-RU"/>
        </w:rPr>
        <w:br/>
        <w:t>за каждый день просрочки.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7.3. 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3.9 договора), но не более </w:t>
      </w:r>
      <w:r w:rsidRPr="009D18D8">
        <w:rPr>
          <w:rFonts w:ascii="Times New Roman" w:eastAsia="Times New Roman" w:hAnsi="Times New Roman" w:cs="Times New Roman"/>
          <w:lang w:eastAsia="ru-RU"/>
        </w:rPr>
        <w:br/>
        <w:t>10 (десяти) % от стоимости неоплаченного товара.</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Стороны договорились не применять иных санкций к Покупателю, </w:t>
      </w:r>
      <w:proofErr w:type="gramStart"/>
      <w:r w:rsidRPr="009D18D8">
        <w:rPr>
          <w:rFonts w:ascii="Times New Roman" w:eastAsia="Times New Roman" w:hAnsi="Times New Roman" w:cs="Times New Roman"/>
          <w:lang w:eastAsia="ru-RU"/>
        </w:rPr>
        <w:t>помимо</w:t>
      </w:r>
      <w:proofErr w:type="gramEnd"/>
      <w:r w:rsidRPr="009D18D8">
        <w:rPr>
          <w:rFonts w:ascii="Times New Roman" w:eastAsia="Times New Roman" w:hAnsi="Times New Roman" w:cs="Times New Roman"/>
          <w:lang w:eastAsia="ru-RU"/>
        </w:rPr>
        <w:t xml:space="preserve"> обусловленных Договором.</w:t>
      </w:r>
    </w:p>
    <w:p w:rsidR="009D18D8" w:rsidRPr="009D18D8" w:rsidRDefault="009D18D8" w:rsidP="00FB2B71">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7.4. 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w:t>
      </w:r>
      <w:r w:rsidRPr="009D18D8">
        <w:rPr>
          <w:rFonts w:ascii="Times New Roman" w:eastAsia="Times New Roman" w:hAnsi="Times New Roman" w:cs="Times New Roman"/>
          <w:lang w:eastAsia="ru-RU"/>
        </w:rPr>
        <w:br/>
        <w:t>(п. 3.1. договора).</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7.5. За нарушение сроков по замене, доукомплектования, допоставке (пункт 6.9. 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7.6. За нарушение сроков по устранению дефектов, замене товара (пункт 5.4. 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7.7. 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9D18D8" w:rsidRPr="009D18D8" w:rsidRDefault="009D18D8" w:rsidP="009D18D8">
      <w:pPr>
        <w:spacing w:after="0" w:line="240" w:lineRule="auto"/>
        <w:ind w:firstLine="720"/>
        <w:jc w:val="both"/>
        <w:rPr>
          <w:rFonts w:ascii="Times New Roman" w:eastAsia="Times New Roman" w:hAnsi="Times New Roman" w:cs="Times New Roman"/>
          <w:bCs/>
          <w:lang w:eastAsia="ru-RU"/>
        </w:rPr>
      </w:pPr>
      <w:r w:rsidRPr="009D18D8">
        <w:rPr>
          <w:rFonts w:ascii="Times New Roman" w:eastAsia="Times New Roman" w:hAnsi="Times New Roman" w:cs="Times New Roman"/>
          <w:lang w:eastAsia="ru-RU"/>
        </w:rPr>
        <w:t xml:space="preserve">7.8. </w:t>
      </w:r>
      <w:r w:rsidRPr="009D18D8">
        <w:rPr>
          <w:rFonts w:ascii="Times New Roman" w:eastAsia="Times New Roman" w:hAnsi="Times New Roman" w:cs="Times New Roman"/>
          <w:bCs/>
          <w:lang w:eastAsia="ru-RU"/>
        </w:rPr>
        <w:t>За несвоевременное представление Поставщиком сопроводительных документов (пункт 2.3. договора), Поставщик выплачивает Покупателю пени в размене 0,01% от цены договора за каждый день просрочки.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7.9. Стороны особо оговорили, что к отношениям Сторон не применяются положения ст. 317.1 Гражданского кодекса Российской Федерации.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7.10. 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7.11. Штрафы за простой транспортных средств и финансовые затраты, связанные </w:t>
      </w:r>
      <w:r w:rsidRPr="009D18D8">
        <w:rPr>
          <w:rFonts w:ascii="Times New Roman" w:eastAsia="Times New Roman" w:hAnsi="Times New Roman" w:cs="Times New Roman"/>
          <w:lang w:eastAsia="ru-RU"/>
        </w:rPr>
        <w:br/>
        <w:t>с проведением экспертизы по качеству товара, относятся на счет виновной стороны.</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7.12. Убытки возмещаются виновной стороной сверх неустойки (штрафа, пени).</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7.13. Требование о возмещении убытков и уплате неустойки должно быть предъявлено </w:t>
      </w:r>
      <w:r w:rsidRPr="009D18D8">
        <w:rPr>
          <w:rFonts w:ascii="Times New Roman" w:eastAsia="Times New Roman" w:hAnsi="Times New Roman" w:cs="Times New Roman"/>
          <w:lang w:eastAsia="ru-RU"/>
        </w:rPr>
        <w:br/>
        <w:t xml:space="preserve">в письменной форме. </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7.14. Возмещение убытков и (или) уплата неустойки не освобождают Стороны </w:t>
      </w:r>
      <w:r w:rsidRPr="009D18D8">
        <w:rPr>
          <w:rFonts w:ascii="Times New Roman" w:eastAsia="Times New Roman" w:hAnsi="Times New Roman" w:cs="Times New Roman"/>
          <w:lang w:eastAsia="ru-RU"/>
        </w:rPr>
        <w:br/>
        <w:t>от выполнения возложенных на них обязательств по настоящему договору.</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7.15. В случае</w:t>
      </w:r>
      <w:proofErr w:type="gramStart"/>
      <w:r w:rsidRPr="009D18D8">
        <w:rPr>
          <w:rFonts w:ascii="Times New Roman" w:eastAsia="Times New Roman" w:hAnsi="Times New Roman" w:cs="Times New Roman"/>
          <w:lang w:eastAsia="ru-RU"/>
        </w:rPr>
        <w:t>,</w:t>
      </w:r>
      <w:proofErr w:type="gramEnd"/>
      <w:r w:rsidRPr="009D18D8">
        <w:rPr>
          <w:rFonts w:ascii="Times New Roman" w:eastAsia="Times New Roman" w:hAnsi="Times New Roman" w:cs="Times New Roman"/>
          <w:lang w:eastAsia="ru-RU"/>
        </w:rPr>
        <w:t xml:space="preserve"> если Поставщик допустит существенную просрочку исполнения обязательств по поставке Товара, Покупатель вправе в одностороннем внесудебном порядке отказаться от исполнения настоящего Договора без возмещения Поставщику убытков, причиненных расторжением </w:t>
      </w:r>
      <w:r w:rsidRPr="009D18D8">
        <w:rPr>
          <w:rFonts w:ascii="Times New Roman" w:eastAsia="Times New Roman" w:hAnsi="Times New Roman" w:cs="Times New Roman"/>
          <w:lang w:eastAsia="ru-RU"/>
        </w:rPr>
        <w:lastRenderedPageBreak/>
        <w:t xml:space="preserve">настоящего Договора. </w:t>
      </w:r>
      <w:proofErr w:type="gramStart"/>
      <w:r w:rsidRPr="009D18D8">
        <w:rPr>
          <w:rFonts w:ascii="Times New Roman" w:eastAsia="Times New Roman" w:hAnsi="Times New Roman" w:cs="Times New Roman"/>
          <w:lang w:eastAsia="ru-RU"/>
        </w:rPr>
        <w:t xml:space="preserve">Под существенной в настоящем пункте понимается просрочка Поставщиком исполнения обязательств по поставке Товара на срок более ____ (___) календарных дней. </w:t>
      </w:r>
      <w:proofErr w:type="gramEnd"/>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В указанном случае, договор считается расторгнутым </w:t>
      </w:r>
      <w:proofErr w:type="gramStart"/>
      <w:r w:rsidRPr="009D18D8">
        <w:rPr>
          <w:rFonts w:ascii="Times New Roman" w:eastAsia="Times New Roman" w:hAnsi="Times New Roman" w:cs="Times New Roman"/>
          <w:lang w:eastAsia="ru-RU"/>
        </w:rPr>
        <w:t>с даты получения</w:t>
      </w:r>
      <w:proofErr w:type="gramEnd"/>
      <w:r w:rsidRPr="009D18D8">
        <w:rPr>
          <w:rFonts w:ascii="Times New Roman" w:eastAsia="Times New Roman" w:hAnsi="Times New Roman" w:cs="Times New Roman"/>
          <w:lang w:eastAsia="ru-RU"/>
        </w:rPr>
        <w:t xml:space="preserve"> Поставщиком уведомления Покупателя об одностороннем отказе от исполнения настоящего Договора.</w:t>
      </w:r>
    </w:p>
    <w:p w:rsidR="009D18D8" w:rsidRPr="009D18D8" w:rsidRDefault="009D18D8" w:rsidP="009D18D8">
      <w:pPr>
        <w:spacing w:after="0" w:line="240" w:lineRule="auto"/>
        <w:ind w:firstLine="708"/>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7.16. 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9D18D8" w:rsidRPr="009D18D8" w:rsidRDefault="009D18D8" w:rsidP="009D18D8">
      <w:pPr>
        <w:spacing w:after="0" w:line="240" w:lineRule="auto"/>
        <w:jc w:val="center"/>
        <w:rPr>
          <w:rFonts w:ascii="Times New Roman" w:eastAsia="Times New Roman" w:hAnsi="Times New Roman" w:cs="Times New Roman"/>
          <w:kern w:val="28"/>
          <w:lang w:eastAsia="ru-RU"/>
        </w:rPr>
      </w:pPr>
    </w:p>
    <w:p w:rsidR="009D18D8" w:rsidRPr="009D18D8" w:rsidRDefault="0042371B" w:rsidP="009D18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8</w:t>
      </w:r>
      <w:r w:rsidR="009D18D8" w:rsidRPr="009D18D8">
        <w:rPr>
          <w:rFonts w:ascii="Times New Roman" w:eastAsia="Times New Roman" w:hAnsi="Times New Roman" w:cs="Times New Roman"/>
          <w:bCs/>
          <w:lang w:eastAsia="ru-RU"/>
        </w:rPr>
        <w:t>. Разрешение споров.</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D18D8" w:rsidRPr="009D18D8">
        <w:rPr>
          <w:rFonts w:ascii="Times New Roman" w:eastAsia="Times New Roman" w:hAnsi="Times New Roman" w:cs="Times New Roman"/>
          <w:lang w:eastAsia="ru-RU"/>
        </w:rPr>
        <w:t>.1. 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D18D8" w:rsidRPr="009D18D8">
        <w:rPr>
          <w:rFonts w:ascii="Times New Roman" w:eastAsia="Times New Roman" w:hAnsi="Times New Roman" w:cs="Times New Roman"/>
          <w:lang w:eastAsia="ru-RU"/>
        </w:rPr>
        <w:t>.2. Досудебный (претензионный) порядок урегулирования спора по настоящему договору обязателен.</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D18D8" w:rsidRPr="009D18D8">
        <w:rPr>
          <w:rFonts w:ascii="Times New Roman" w:eastAsia="Times New Roman" w:hAnsi="Times New Roman" w:cs="Times New Roman"/>
          <w:lang w:eastAsia="ru-RU"/>
        </w:rPr>
        <w:t xml:space="preserve">.3. Претензии должны быть заявлены в письменной форме. </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D18D8" w:rsidRPr="009D18D8">
        <w:rPr>
          <w:rFonts w:ascii="Times New Roman" w:eastAsia="Times New Roman" w:hAnsi="Times New Roman" w:cs="Times New Roman"/>
          <w:lang w:eastAsia="ru-RU"/>
        </w:rPr>
        <w:t>.4. 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D18D8" w:rsidRPr="009D18D8">
        <w:rPr>
          <w:rFonts w:ascii="Times New Roman" w:eastAsia="Times New Roman" w:hAnsi="Times New Roman" w:cs="Times New Roman"/>
          <w:lang w:eastAsia="ru-RU"/>
        </w:rPr>
        <w:t>.5. 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9D18D8" w:rsidRPr="009D18D8" w:rsidRDefault="009D18D8" w:rsidP="009D18D8">
      <w:pPr>
        <w:tabs>
          <w:tab w:val="left" w:pos="1500"/>
          <w:tab w:val="center" w:pos="4677"/>
        </w:tabs>
        <w:spacing w:after="0" w:line="240" w:lineRule="auto"/>
        <w:jc w:val="center"/>
        <w:rPr>
          <w:rFonts w:ascii="Times New Roman" w:eastAsia="Times New Roman" w:hAnsi="Times New Roman" w:cs="Times New Roman"/>
          <w:lang w:eastAsia="ru-RU"/>
        </w:rPr>
      </w:pPr>
    </w:p>
    <w:p w:rsidR="009D18D8" w:rsidRPr="009D18D8" w:rsidRDefault="0042371B" w:rsidP="009D18D8">
      <w:pPr>
        <w:tabs>
          <w:tab w:val="left" w:pos="1500"/>
          <w:tab w:val="center" w:pos="4677"/>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D18D8" w:rsidRPr="009D18D8">
        <w:rPr>
          <w:rFonts w:ascii="Times New Roman" w:eastAsia="Times New Roman" w:hAnsi="Times New Roman" w:cs="Times New Roman"/>
          <w:lang w:eastAsia="ru-RU"/>
        </w:rPr>
        <w:t>. Обстоятельства непреодолимой силы.</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D18D8" w:rsidRPr="009D18D8">
        <w:rPr>
          <w:rFonts w:ascii="Times New Roman" w:eastAsia="Times New Roman" w:hAnsi="Times New Roman" w:cs="Times New Roman"/>
          <w:lang w:eastAsia="ru-RU"/>
        </w:rPr>
        <w:t>.1. 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D18D8" w:rsidRPr="009D18D8" w:rsidRDefault="0042371B" w:rsidP="009D18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9</w:t>
      </w:r>
      <w:r w:rsidR="009D18D8" w:rsidRPr="009D18D8">
        <w:rPr>
          <w:rFonts w:ascii="Times New Roman" w:eastAsia="Times New Roman" w:hAnsi="Times New Roman" w:cs="Times New Roman"/>
          <w:lang w:eastAsia="ru-RU"/>
        </w:rPr>
        <w:t>.2.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9D18D8" w:rsidRPr="009D18D8" w:rsidRDefault="0042371B" w:rsidP="009D18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9</w:t>
      </w:r>
      <w:r w:rsidR="009D18D8" w:rsidRPr="009D18D8">
        <w:rPr>
          <w:rFonts w:ascii="Times New Roman" w:eastAsia="Times New Roman" w:hAnsi="Times New Roman" w:cs="Times New Roman"/>
          <w:lang w:eastAsia="ru-RU"/>
        </w:rPr>
        <w:t xml:space="preserve">.3. Сторона, ссылающаяся на обстоятельства непреодолимой силы, обязана не позднее </w:t>
      </w:r>
      <w:r w:rsidR="009D18D8" w:rsidRPr="009D18D8">
        <w:rPr>
          <w:rFonts w:ascii="Times New Roman" w:eastAsia="Times New Roman" w:hAnsi="Times New Roman" w:cs="Times New Roman"/>
          <w:lang w:eastAsia="ru-RU"/>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9D18D8" w:rsidRPr="009D18D8" w:rsidRDefault="0042371B" w:rsidP="009D18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9</w:t>
      </w:r>
      <w:r w:rsidR="009D18D8" w:rsidRPr="009D18D8">
        <w:rPr>
          <w:rFonts w:ascii="Times New Roman" w:eastAsia="Times New Roman" w:hAnsi="Times New Roman" w:cs="Times New Roman"/>
          <w:lang w:eastAsia="ru-RU"/>
        </w:rPr>
        <w:t>.4. 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9D18D8" w:rsidRPr="009D18D8" w:rsidRDefault="009D18D8" w:rsidP="009D18D8">
      <w:pPr>
        <w:spacing w:after="0" w:line="240" w:lineRule="auto"/>
        <w:jc w:val="both"/>
        <w:rPr>
          <w:rFonts w:ascii="Times New Roman" w:eastAsia="Times New Roman" w:hAnsi="Times New Roman" w:cs="Times New Roman"/>
          <w:lang w:eastAsia="ru-RU"/>
        </w:rPr>
      </w:pPr>
    </w:p>
    <w:p w:rsidR="009D18D8" w:rsidRPr="009D18D8" w:rsidRDefault="0042371B" w:rsidP="009D18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kern w:val="28"/>
          <w:lang w:eastAsia="ru-RU"/>
        </w:rPr>
        <w:t>10</w:t>
      </w:r>
      <w:r w:rsidR="009D18D8" w:rsidRPr="009D18D8">
        <w:rPr>
          <w:rFonts w:ascii="Times New Roman" w:eastAsia="Times New Roman" w:hAnsi="Times New Roman" w:cs="Times New Roman"/>
          <w:kern w:val="28"/>
          <w:lang w:eastAsia="ru-RU"/>
        </w:rPr>
        <w:t>. Антикоррупционная оговорка.</w:t>
      </w:r>
    </w:p>
    <w:p w:rsidR="009D18D8" w:rsidRPr="009D18D8" w:rsidRDefault="0042371B" w:rsidP="009D18D8">
      <w:pPr>
        <w:spacing w:after="0" w:line="240" w:lineRule="auto"/>
        <w:ind w:firstLine="709"/>
        <w:jc w:val="both"/>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10</w:t>
      </w:r>
      <w:r w:rsidR="009D18D8" w:rsidRPr="009D18D8">
        <w:rPr>
          <w:rFonts w:ascii="Times New Roman" w:eastAsia="Times New Roman" w:hAnsi="Times New Roman" w:cs="Times New Roman"/>
          <w:kern w:val="28"/>
          <w:lang w:eastAsia="ru-RU"/>
        </w:rPr>
        <w:t>.1.  Поставщику известно о том, что Покупатель</w:t>
      </w:r>
      <w:r w:rsidR="009D18D8" w:rsidRPr="009D18D8">
        <w:rPr>
          <w:rFonts w:ascii="Times New Roman" w:eastAsia="Times New Roman" w:hAnsi="Times New Roman" w:cs="Times New Roman"/>
          <w:i/>
          <w:kern w:val="28"/>
          <w:lang w:eastAsia="ru-RU"/>
        </w:rPr>
        <w:t xml:space="preserve"> </w:t>
      </w:r>
      <w:r w:rsidR="009D18D8" w:rsidRPr="009D18D8">
        <w:rPr>
          <w:rFonts w:ascii="Times New Roman" w:eastAsia="Times New Roman" w:hAnsi="Times New Roman" w:cs="Times New Roman"/>
          <w:kern w:val="28"/>
          <w:lang w:eastAsia="ru-RU"/>
        </w:rPr>
        <w:t>ведет антикоррупционную политику и развивает не допускающую коррупционных проявлений культуру.</w:t>
      </w:r>
    </w:p>
    <w:p w:rsidR="009D18D8" w:rsidRPr="009D18D8" w:rsidRDefault="0042371B" w:rsidP="009D18D8">
      <w:pPr>
        <w:spacing w:after="0" w:line="240" w:lineRule="auto"/>
        <w:ind w:firstLine="709"/>
        <w:jc w:val="both"/>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10</w:t>
      </w:r>
      <w:r w:rsidR="009D18D8" w:rsidRPr="009D18D8">
        <w:rPr>
          <w:rFonts w:ascii="Times New Roman" w:eastAsia="Times New Roman" w:hAnsi="Times New Roman" w:cs="Times New Roman"/>
          <w:kern w:val="28"/>
          <w:lang w:eastAsia="ru-RU"/>
        </w:rPr>
        <w:t xml:space="preserve">.2. </w:t>
      </w:r>
      <w:proofErr w:type="gramStart"/>
      <w:r w:rsidR="009D18D8" w:rsidRPr="009D18D8">
        <w:rPr>
          <w:rFonts w:ascii="Times New Roman" w:eastAsia="Times New Roman" w:hAnsi="Times New Roman" w:cs="Times New Roman"/>
          <w:kern w:val="28"/>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9D18D8" w:rsidRPr="009D18D8" w:rsidRDefault="009D18D8" w:rsidP="009D18D8">
      <w:pPr>
        <w:spacing w:after="0" w:line="240" w:lineRule="auto"/>
        <w:ind w:firstLine="709"/>
        <w:jc w:val="both"/>
        <w:rPr>
          <w:rFonts w:ascii="Times New Roman" w:eastAsia="Times New Roman" w:hAnsi="Times New Roman" w:cs="Times New Roman"/>
          <w:kern w:val="28"/>
          <w:lang w:eastAsia="ru-RU"/>
        </w:rPr>
      </w:pPr>
      <w:proofErr w:type="gramStart"/>
      <w:r w:rsidRPr="009D18D8">
        <w:rPr>
          <w:rFonts w:ascii="Times New Roman" w:eastAsia="Times New Roman" w:hAnsi="Times New Roman" w:cs="Times New Roman"/>
          <w:kern w:val="28"/>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D18D8" w:rsidRPr="009D18D8" w:rsidRDefault="009D18D8" w:rsidP="009D18D8">
      <w:pPr>
        <w:spacing w:after="0" w:line="240" w:lineRule="auto"/>
        <w:ind w:firstLine="709"/>
        <w:jc w:val="both"/>
        <w:rPr>
          <w:rFonts w:ascii="Times New Roman" w:eastAsia="Times New Roman" w:hAnsi="Times New Roman" w:cs="Times New Roman"/>
          <w:kern w:val="28"/>
          <w:lang w:eastAsia="ru-RU"/>
        </w:rPr>
      </w:pPr>
      <w:proofErr w:type="gramStart"/>
      <w:r w:rsidRPr="009D18D8">
        <w:rPr>
          <w:rFonts w:ascii="Times New Roman" w:eastAsia="Times New Roman" w:hAnsi="Times New Roman" w:cs="Times New Roman"/>
          <w:kern w:val="28"/>
          <w:lang w:eastAsia="ru-RU"/>
        </w:rPr>
        <w:lastRenderedPageBreak/>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9D18D8">
        <w:rPr>
          <w:rFonts w:ascii="Times New Roman" w:eastAsia="Times New Roman" w:hAnsi="Times New Roman" w:cs="Times New Roman"/>
          <w:kern w:val="28"/>
          <w:lang w:val="en-US" w:eastAsia="ru-RU"/>
        </w:rPr>
        <w:t> </w:t>
      </w:r>
      <w:r w:rsidRPr="009D18D8">
        <w:rPr>
          <w:rFonts w:ascii="Times New Roman" w:eastAsia="Times New Roman" w:hAnsi="Times New Roman" w:cs="Times New Roman"/>
          <w:kern w:val="28"/>
          <w:lang w:eastAsia="ru-RU"/>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9D18D8" w:rsidRPr="009D18D8" w:rsidRDefault="009D18D8" w:rsidP="009D18D8">
      <w:pPr>
        <w:spacing w:after="0" w:line="240" w:lineRule="auto"/>
        <w:ind w:firstLine="709"/>
        <w:jc w:val="both"/>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Под действиями работника, осуществляемыми в пользу стимулирующей его стороны (Поставщика или Покупателя), понимаются:</w:t>
      </w:r>
    </w:p>
    <w:p w:rsidR="009D18D8" w:rsidRPr="009D18D8" w:rsidRDefault="009D18D8" w:rsidP="009D18D8">
      <w:pPr>
        <w:numPr>
          <w:ilvl w:val="0"/>
          <w:numId w:val="1"/>
        </w:numPr>
        <w:tabs>
          <w:tab w:val="num" w:pos="0"/>
        </w:tabs>
        <w:spacing w:after="0" w:line="240" w:lineRule="auto"/>
        <w:ind w:firstLine="709"/>
        <w:jc w:val="both"/>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предоставление неоправданных преимуществ по сравнению с другими контрагентами;</w:t>
      </w:r>
    </w:p>
    <w:p w:rsidR="009D18D8" w:rsidRPr="009D18D8" w:rsidRDefault="009D18D8" w:rsidP="009D18D8">
      <w:pPr>
        <w:numPr>
          <w:ilvl w:val="0"/>
          <w:numId w:val="1"/>
        </w:numPr>
        <w:tabs>
          <w:tab w:val="num" w:pos="0"/>
        </w:tabs>
        <w:spacing w:after="0" w:line="240" w:lineRule="auto"/>
        <w:ind w:firstLine="709"/>
        <w:jc w:val="both"/>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предоставление каких-либо гарантий;</w:t>
      </w:r>
    </w:p>
    <w:p w:rsidR="009D18D8" w:rsidRPr="009D18D8" w:rsidRDefault="009D18D8" w:rsidP="009D18D8">
      <w:pPr>
        <w:numPr>
          <w:ilvl w:val="0"/>
          <w:numId w:val="1"/>
        </w:numPr>
        <w:tabs>
          <w:tab w:val="num" w:pos="0"/>
        </w:tabs>
        <w:spacing w:after="0" w:line="240" w:lineRule="auto"/>
        <w:ind w:firstLine="709"/>
        <w:jc w:val="both"/>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ускорение существующих процедур;</w:t>
      </w:r>
    </w:p>
    <w:p w:rsidR="009D18D8" w:rsidRPr="009D18D8" w:rsidRDefault="009D18D8" w:rsidP="009D18D8">
      <w:pPr>
        <w:numPr>
          <w:ilvl w:val="0"/>
          <w:numId w:val="1"/>
        </w:numPr>
        <w:tabs>
          <w:tab w:val="num" w:pos="0"/>
        </w:tabs>
        <w:spacing w:after="0" w:line="240" w:lineRule="auto"/>
        <w:ind w:firstLine="709"/>
        <w:jc w:val="both"/>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9D18D8" w:rsidRPr="009D18D8" w:rsidRDefault="009D18D8" w:rsidP="009D18D8">
      <w:pPr>
        <w:spacing w:after="0" w:line="240" w:lineRule="auto"/>
        <w:ind w:firstLine="709"/>
        <w:jc w:val="both"/>
        <w:rPr>
          <w:rFonts w:ascii="Times New Roman" w:eastAsia="Times New Roman" w:hAnsi="Times New Roman" w:cs="Times New Roman"/>
          <w:kern w:val="28"/>
          <w:lang w:eastAsia="ru-RU"/>
        </w:rPr>
      </w:pPr>
      <w:r w:rsidRPr="009D18D8">
        <w:rPr>
          <w:rFonts w:ascii="Times New Roman" w:eastAsia="Times New Roman" w:hAnsi="Times New Roman" w:cs="Times New Roman"/>
          <w:kern w:val="28"/>
          <w:lang w:eastAsia="ru-RU"/>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D18D8">
        <w:rPr>
          <w:rFonts w:ascii="Times New Roman" w:eastAsia="Times New Roman" w:hAnsi="Times New Roman" w:cs="Times New Roman"/>
          <w:b/>
          <w:bCs/>
          <w:kern w:val="28"/>
          <w:lang w:eastAsia="ru-RU"/>
        </w:rPr>
        <w:t xml:space="preserve"> </w:t>
      </w:r>
      <w:r w:rsidRPr="009D18D8">
        <w:rPr>
          <w:rFonts w:ascii="Times New Roman" w:eastAsia="Times New Roman" w:hAnsi="Times New Roman" w:cs="Times New Roman"/>
          <w:bCs/>
          <w:kern w:val="28"/>
          <w:lang w:eastAsia="ru-RU"/>
        </w:rPr>
        <w:t xml:space="preserve">Это подтверждение должно быть направлено в течение десяти рабочих дней </w:t>
      </w:r>
      <w:proofErr w:type="gramStart"/>
      <w:r w:rsidRPr="009D18D8">
        <w:rPr>
          <w:rFonts w:ascii="Times New Roman" w:eastAsia="Times New Roman" w:hAnsi="Times New Roman" w:cs="Times New Roman"/>
          <w:bCs/>
          <w:kern w:val="28"/>
          <w:lang w:eastAsia="ru-RU"/>
        </w:rPr>
        <w:t>с даты направления</w:t>
      </w:r>
      <w:proofErr w:type="gramEnd"/>
      <w:r w:rsidRPr="009D18D8">
        <w:rPr>
          <w:rFonts w:ascii="Times New Roman" w:eastAsia="Times New Roman" w:hAnsi="Times New Roman" w:cs="Times New Roman"/>
          <w:bCs/>
          <w:kern w:val="28"/>
          <w:lang w:eastAsia="ru-RU"/>
        </w:rPr>
        <w:t xml:space="preserve"> письменного уведомления.</w:t>
      </w:r>
    </w:p>
    <w:p w:rsidR="009D18D8" w:rsidRPr="009D18D8" w:rsidRDefault="009D18D8" w:rsidP="009D18D8">
      <w:pPr>
        <w:spacing w:after="0" w:line="240" w:lineRule="auto"/>
        <w:ind w:firstLine="709"/>
        <w:jc w:val="both"/>
        <w:rPr>
          <w:rFonts w:ascii="Times New Roman" w:eastAsia="Times New Roman" w:hAnsi="Times New Roman" w:cs="Times New Roman"/>
          <w:b/>
          <w:bCs/>
          <w:kern w:val="28"/>
          <w:lang w:eastAsia="ru-RU"/>
        </w:rPr>
      </w:pPr>
      <w:proofErr w:type="gramStart"/>
      <w:r w:rsidRPr="009D18D8">
        <w:rPr>
          <w:rFonts w:ascii="Times New Roman" w:eastAsia="Times New Roman" w:hAnsi="Times New Roman" w:cs="Times New Roman"/>
          <w:kern w:val="28"/>
          <w:lang w:eastAsia="ru-RU"/>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9D18D8">
        <w:rPr>
          <w:rFonts w:ascii="Times New Roman" w:eastAsia="Times New Roman" w:hAnsi="Times New Roman" w:cs="Times New Roman"/>
          <w:kern w:val="28"/>
          <w:lang w:eastAsia="ru-RU"/>
        </w:rPr>
        <w:t xml:space="preserve"> и международных актов о противодействии легализации доходов, полученных преступным путем.</w:t>
      </w:r>
    </w:p>
    <w:p w:rsidR="009D18D8" w:rsidRPr="009D18D8" w:rsidRDefault="0042371B" w:rsidP="009D18D8">
      <w:pPr>
        <w:spacing w:after="0" w:line="240" w:lineRule="auto"/>
        <w:ind w:firstLine="709"/>
        <w:jc w:val="both"/>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10</w:t>
      </w:r>
      <w:r w:rsidR="009D18D8" w:rsidRPr="009D18D8">
        <w:rPr>
          <w:rFonts w:ascii="Times New Roman" w:eastAsia="Times New Roman" w:hAnsi="Times New Roman" w:cs="Times New Roman"/>
          <w:kern w:val="28"/>
          <w:lang w:eastAsia="ru-RU"/>
        </w:rPr>
        <w:t xml:space="preserve">.3. </w:t>
      </w:r>
      <w:proofErr w:type="gramStart"/>
      <w:r w:rsidR="009D18D8" w:rsidRPr="009D18D8">
        <w:rPr>
          <w:rFonts w:ascii="Times New Roman" w:eastAsia="Times New Roman" w:hAnsi="Times New Roman" w:cs="Times New Roman"/>
          <w:kern w:val="28"/>
          <w:lang w:eastAsia="ru-RU"/>
        </w:rPr>
        <w:t>В случае нарушения Поставщиком и/или Покупателем обязательств воздерживаться от запрещенных в пункте 11.2.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009D18D8" w:rsidRPr="009D18D8">
        <w:rPr>
          <w:rFonts w:ascii="Times New Roman" w:eastAsia="Times New Roman" w:hAnsi="Times New Roman" w:cs="Times New Roman"/>
          <w:kern w:val="28"/>
          <w:lang w:eastAsia="ru-RU"/>
        </w:rPr>
        <w:t xml:space="preserve"> Сторона, по чьей инициативе </w:t>
      </w:r>
      <w:proofErr w:type="gramStart"/>
      <w:r w:rsidR="009D18D8" w:rsidRPr="009D18D8">
        <w:rPr>
          <w:rFonts w:ascii="Times New Roman" w:eastAsia="Times New Roman" w:hAnsi="Times New Roman" w:cs="Times New Roman"/>
          <w:kern w:val="28"/>
          <w:lang w:eastAsia="ru-RU"/>
        </w:rPr>
        <w:t>был</w:t>
      </w:r>
      <w:proofErr w:type="gramEnd"/>
      <w:r w:rsidR="009D18D8" w:rsidRPr="009D18D8">
        <w:rPr>
          <w:rFonts w:ascii="Times New Roman" w:eastAsia="Times New Roman" w:hAnsi="Times New Roman" w:cs="Times New Roman"/>
          <w:kern w:val="28"/>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18D8" w:rsidRPr="009D18D8" w:rsidRDefault="009D18D8" w:rsidP="009D18D8">
      <w:pPr>
        <w:spacing w:after="0" w:line="240" w:lineRule="auto"/>
        <w:ind w:firstLine="709"/>
        <w:jc w:val="both"/>
        <w:rPr>
          <w:rFonts w:ascii="Times New Roman" w:eastAsia="Times New Roman" w:hAnsi="Times New Roman" w:cs="Times New Roman"/>
          <w:kern w:val="28"/>
          <w:lang w:eastAsia="ru-RU"/>
        </w:rPr>
      </w:pPr>
    </w:p>
    <w:p w:rsidR="009D18D8" w:rsidRPr="009D18D8" w:rsidRDefault="0042371B" w:rsidP="009D18D8">
      <w:pPr>
        <w:spacing w:after="0" w:line="240" w:lineRule="auto"/>
        <w:ind w:firstLine="709"/>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11</w:t>
      </w:r>
      <w:r w:rsidR="009D18D8" w:rsidRPr="009D18D8">
        <w:rPr>
          <w:rFonts w:ascii="Times New Roman" w:eastAsia="Times New Roman" w:hAnsi="Times New Roman" w:cs="Times New Roman"/>
          <w:kern w:val="28"/>
          <w:lang w:eastAsia="ru-RU"/>
        </w:rPr>
        <w:t>. Раскрытие информации.</w:t>
      </w:r>
    </w:p>
    <w:p w:rsidR="009D18D8" w:rsidRPr="009D18D8" w:rsidRDefault="0042371B" w:rsidP="009D18D8">
      <w:pPr>
        <w:widowControl w:val="0"/>
        <w:tabs>
          <w:tab w:val="left" w:pos="993"/>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kern w:val="28"/>
          <w:lang w:eastAsia="ru-RU"/>
        </w:rPr>
        <w:t>11</w:t>
      </w:r>
      <w:r w:rsidR="009D18D8" w:rsidRPr="009D18D8">
        <w:rPr>
          <w:rFonts w:ascii="Times New Roman" w:eastAsia="Times New Roman" w:hAnsi="Times New Roman" w:cs="Times New Roman"/>
          <w:kern w:val="28"/>
          <w:lang w:eastAsia="ru-RU"/>
        </w:rPr>
        <w:t>.1.</w:t>
      </w:r>
      <w:r w:rsidR="009D18D8" w:rsidRPr="009D18D8">
        <w:rPr>
          <w:rFonts w:ascii="Times New Roman" w:eastAsia="Times New Roman" w:hAnsi="Times New Roman" w:cs="Times New Roman"/>
          <w:lang w:eastAsia="ru-RU"/>
        </w:rPr>
        <w:t xml:space="preserve"> Поставщик обязуется представлять Покупателю:</w:t>
      </w:r>
    </w:p>
    <w:p w:rsidR="009D18D8" w:rsidRPr="009D18D8" w:rsidRDefault="009D18D8" w:rsidP="009D18D8">
      <w:pPr>
        <w:widowControl w:val="0"/>
        <w:tabs>
          <w:tab w:val="left" w:pos="993"/>
        </w:tabs>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3 к настоящему договору, не позднее 3-х календарных дней </w:t>
      </w:r>
      <w:proofErr w:type="gramStart"/>
      <w:r w:rsidRPr="009D18D8">
        <w:rPr>
          <w:rFonts w:ascii="Times New Roman" w:eastAsia="Times New Roman" w:hAnsi="Times New Roman" w:cs="Times New Roman"/>
          <w:lang w:eastAsia="ru-RU"/>
        </w:rPr>
        <w:t>с даты наступления</w:t>
      </w:r>
      <w:proofErr w:type="gramEnd"/>
      <w:r w:rsidRPr="009D18D8">
        <w:rPr>
          <w:rFonts w:ascii="Times New Roman" w:eastAsia="Times New Roman" w:hAnsi="Times New Roman" w:cs="Times New Roman"/>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9D18D8" w:rsidRPr="009D18D8" w:rsidRDefault="0042371B" w:rsidP="009D18D8">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9D18D8" w:rsidRPr="009D18D8">
        <w:rPr>
          <w:rFonts w:ascii="Times New Roman" w:eastAsia="Times New Roman" w:hAnsi="Times New Roman" w:cs="Times New Roman"/>
          <w:lang w:eastAsia="ru-RU"/>
        </w:rPr>
        <w:t>.2. В случае неисполнения Поставщиком обязанности, установленной п. 12.1. 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9D18D8" w:rsidRPr="009D18D8" w:rsidRDefault="009D18D8" w:rsidP="009D18D8">
      <w:pPr>
        <w:widowControl w:val="0"/>
        <w:spacing w:after="0" w:line="240" w:lineRule="auto"/>
        <w:ind w:firstLine="709"/>
        <w:jc w:val="both"/>
        <w:rPr>
          <w:rFonts w:ascii="Times New Roman" w:eastAsia="Times New Roman" w:hAnsi="Times New Roman" w:cs="Times New Roman"/>
          <w:lang w:eastAsia="ru-RU"/>
        </w:rPr>
      </w:pPr>
    </w:p>
    <w:p w:rsidR="009D18D8" w:rsidRPr="009D18D8" w:rsidRDefault="0042371B" w:rsidP="009D18D8">
      <w:pPr>
        <w:spacing w:after="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12</w:t>
      </w:r>
      <w:r w:rsidR="009D18D8" w:rsidRPr="009D18D8">
        <w:rPr>
          <w:rFonts w:ascii="Times New Roman" w:eastAsia="Times New Roman" w:hAnsi="Times New Roman" w:cs="Times New Roman"/>
          <w:kern w:val="28"/>
          <w:lang w:eastAsia="ru-RU"/>
        </w:rPr>
        <w:t>. Особые условия.</w:t>
      </w:r>
    </w:p>
    <w:p w:rsidR="009D18D8" w:rsidRPr="009D18D8" w:rsidRDefault="0042371B" w:rsidP="009D18D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12</w:t>
      </w:r>
      <w:r w:rsidR="009D18D8" w:rsidRPr="009D18D8">
        <w:rPr>
          <w:rFonts w:ascii="Times New Roman" w:eastAsia="Times New Roman" w:hAnsi="Times New Roman" w:cs="Times New Roman"/>
          <w:lang w:eastAsia="ru-RU"/>
        </w:rPr>
        <w:t xml:space="preserve">.1. </w:t>
      </w:r>
      <w:proofErr w:type="gramStart"/>
      <w:r w:rsidR="009D18D8" w:rsidRPr="009D18D8">
        <w:rPr>
          <w:rFonts w:ascii="Times New Roman" w:eastAsia="Times New Roman" w:hAnsi="Times New Roman" w:cs="Times New Roman"/>
          <w:bCs/>
          <w:lang w:eastAsia="ru-RU"/>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w:t>
      </w:r>
      <w:r w:rsidR="009D18D8" w:rsidRPr="009D18D8">
        <w:rPr>
          <w:rFonts w:ascii="Times New Roman" w:eastAsia="Times New Roman" w:hAnsi="Times New Roman" w:cs="Times New Roman"/>
          <w:bCs/>
          <w:lang w:eastAsia="ru-RU"/>
        </w:rPr>
        <w:lastRenderedPageBreak/>
        <w:t xml:space="preserve">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009D18D8" w:rsidRPr="009D18D8">
          <w:rPr>
            <w:rFonts w:ascii="Times New Roman" w:eastAsia="Times New Roman" w:hAnsi="Times New Roman" w:cs="Times New Roman"/>
            <w:bCs/>
            <w:lang w:eastAsia="ru-RU"/>
          </w:rPr>
          <w:t>№ 18162/09</w:t>
        </w:r>
      </w:hyperlink>
      <w:r w:rsidR="009D18D8" w:rsidRPr="009D18D8">
        <w:rPr>
          <w:rFonts w:ascii="Times New Roman" w:eastAsia="Times New Roman" w:hAnsi="Times New Roman" w:cs="Times New Roman"/>
          <w:bCs/>
          <w:lang w:eastAsia="ru-RU"/>
        </w:rPr>
        <w:t xml:space="preserve"> и от 25.05.2010 </w:t>
      </w:r>
      <w:hyperlink r:id="rId10" w:history="1">
        <w:r w:rsidR="009D18D8" w:rsidRPr="009D18D8">
          <w:rPr>
            <w:rFonts w:ascii="Times New Roman" w:eastAsia="Times New Roman" w:hAnsi="Times New Roman" w:cs="Times New Roman"/>
            <w:bCs/>
            <w:lang w:eastAsia="ru-RU"/>
          </w:rPr>
          <w:t>№ 15658/09</w:t>
        </w:r>
      </w:hyperlink>
      <w:r w:rsidR="009D18D8" w:rsidRPr="009D18D8">
        <w:rPr>
          <w:rFonts w:ascii="Times New Roman" w:eastAsia="Times New Roman" w:hAnsi="Times New Roman" w:cs="Times New Roman"/>
          <w:bCs/>
          <w:lang w:eastAsia="ru-RU"/>
        </w:rPr>
        <w:t>, согласно которым при оценке необоснованной налоговой выгоды</w:t>
      </w:r>
      <w:proofErr w:type="gramEnd"/>
      <w:r w:rsidR="009D18D8" w:rsidRPr="009D18D8">
        <w:rPr>
          <w:rFonts w:ascii="Times New Roman" w:eastAsia="Times New Roman" w:hAnsi="Times New Roman" w:cs="Times New Roman"/>
          <w:bCs/>
          <w:lang w:eastAsia="ru-RU"/>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1" w:history="1">
        <w:proofErr w:type="gramStart"/>
        <w:r w:rsidR="009D18D8" w:rsidRPr="009D18D8">
          <w:rPr>
            <w:rFonts w:ascii="Times New Roman" w:eastAsia="Times New Roman" w:hAnsi="Times New Roman" w:cs="Times New Roman"/>
            <w:bCs/>
            <w:lang w:eastAsia="ru-RU"/>
          </w:rPr>
          <w:t>Критери</w:t>
        </w:r>
      </w:hyperlink>
      <w:r w:rsidR="009D18D8" w:rsidRPr="009D18D8">
        <w:rPr>
          <w:rFonts w:ascii="Times New Roman" w:eastAsia="Times New Roman" w:hAnsi="Times New Roman" w:cs="Times New Roman"/>
          <w:bCs/>
          <w:lang w:eastAsia="ru-RU"/>
        </w:rPr>
        <w:t>ям</w:t>
      </w:r>
      <w:proofErr w:type="gramEnd"/>
      <w:r w:rsidR="009D18D8" w:rsidRPr="009D18D8">
        <w:rPr>
          <w:rFonts w:ascii="Times New Roman" w:eastAsia="Times New Roman" w:hAnsi="Times New Roman" w:cs="Times New Roman"/>
          <w:bCs/>
          <w:lang w:eastAsia="ru-RU"/>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9D18D8" w:rsidRPr="009D18D8" w:rsidRDefault="0042371B" w:rsidP="009D18D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9D18D8" w:rsidRPr="009D18D8">
        <w:rPr>
          <w:rFonts w:ascii="Times New Roman" w:eastAsia="Times New Roman" w:hAnsi="Times New Roman" w:cs="Times New Roman"/>
          <w:bCs/>
          <w:lang w:eastAsia="ru-RU"/>
        </w:rPr>
        <w:t>.2. 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13.1. Договора,  а также обеспечить прекращение участия таких организаций в исполнении Договора.</w:t>
      </w:r>
    </w:p>
    <w:p w:rsidR="009D18D8" w:rsidRPr="009D18D8" w:rsidRDefault="0042371B" w:rsidP="009D18D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9D18D8" w:rsidRPr="009D18D8">
        <w:rPr>
          <w:rFonts w:ascii="Times New Roman" w:eastAsia="Times New Roman" w:hAnsi="Times New Roman" w:cs="Times New Roman"/>
          <w:bCs/>
          <w:lang w:eastAsia="ru-RU"/>
        </w:rPr>
        <w:t xml:space="preserve">.3. В случае нарушения Поставщиком обязательств, установленных в </w:t>
      </w:r>
      <w:proofErr w:type="spellStart"/>
      <w:r w:rsidR="009D18D8" w:rsidRPr="009D18D8">
        <w:rPr>
          <w:rFonts w:ascii="Times New Roman" w:eastAsia="Times New Roman" w:hAnsi="Times New Roman" w:cs="Times New Roman"/>
          <w:bCs/>
          <w:lang w:eastAsia="ru-RU"/>
        </w:rPr>
        <w:t>п.п</w:t>
      </w:r>
      <w:proofErr w:type="spellEnd"/>
      <w:r w:rsidR="009D18D8" w:rsidRPr="009D18D8">
        <w:rPr>
          <w:rFonts w:ascii="Times New Roman" w:eastAsia="Times New Roman" w:hAnsi="Times New Roman" w:cs="Times New Roman"/>
          <w:bCs/>
          <w:lang w:eastAsia="ru-RU"/>
        </w:rPr>
        <w:t xml:space="preserve">. 13.1., 13.2.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009D18D8" w:rsidRPr="009D18D8">
        <w:rPr>
          <w:rFonts w:ascii="Times New Roman" w:eastAsia="Times New Roman" w:hAnsi="Times New Roman" w:cs="Times New Roman"/>
          <w:bCs/>
          <w:lang w:eastAsia="ru-RU"/>
        </w:rPr>
        <w:t>с даты получения</w:t>
      </w:r>
      <w:proofErr w:type="gramEnd"/>
      <w:r w:rsidR="009D18D8" w:rsidRPr="009D18D8">
        <w:rPr>
          <w:rFonts w:ascii="Times New Roman" w:eastAsia="Times New Roman" w:hAnsi="Times New Roman" w:cs="Times New Roman"/>
          <w:bCs/>
          <w:lang w:eastAsia="ru-RU"/>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9D18D8" w:rsidRPr="009D18D8" w:rsidRDefault="0042371B" w:rsidP="009D18D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9D18D8" w:rsidRPr="009D18D8">
        <w:rPr>
          <w:rFonts w:ascii="Times New Roman" w:eastAsia="Times New Roman" w:hAnsi="Times New Roman" w:cs="Times New Roman"/>
          <w:bCs/>
          <w:lang w:eastAsia="ru-RU"/>
        </w:rPr>
        <w:t>.4. При этом</w:t>
      </w:r>
      <w:proofErr w:type="gramStart"/>
      <w:r w:rsidR="009D18D8" w:rsidRPr="009D18D8">
        <w:rPr>
          <w:rFonts w:ascii="Times New Roman" w:eastAsia="Times New Roman" w:hAnsi="Times New Roman" w:cs="Times New Roman"/>
          <w:bCs/>
          <w:lang w:eastAsia="ru-RU"/>
        </w:rPr>
        <w:t>,</w:t>
      </w:r>
      <w:proofErr w:type="gramEnd"/>
      <w:r w:rsidR="009D18D8" w:rsidRPr="009D18D8">
        <w:rPr>
          <w:rFonts w:ascii="Times New Roman" w:eastAsia="Times New Roman" w:hAnsi="Times New Roman" w:cs="Times New Roman"/>
          <w:bCs/>
          <w:lang w:eastAsia="ru-RU"/>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w:t>
      </w:r>
      <w:r>
        <w:rPr>
          <w:rFonts w:ascii="Times New Roman" w:eastAsia="Times New Roman" w:hAnsi="Times New Roman" w:cs="Times New Roman"/>
          <w:bCs/>
          <w:lang w:eastAsia="ru-RU"/>
        </w:rPr>
        <w:t xml:space="preserve">тельств, установленных в </w:t>
      </w:r>
      <w:proofErr w:type="spellStart"/>
      <w:r>
        <w:rPr>
          <w:rFonts w:ascii="Times New Roman" w:eastAsia="Times New Roman" w:hAnsi="Times New Roman" w:cs="Times New Roman"/>
          <w:bCs/>
          <w:lang w:eastAsia="ru-RU"/>
        </w:rPr>
        <w:t>п.п</w:t>
      </w:r>
      <w:proofErr w:type="spellEnd"/>
      <w:r>
        <w:rPr>
          <w:rFonts w:ascii="Times New Roman" w:eastAsia="Times New Roman" w:hAnsi="Times New Roman" w:cs="Times New Roman"/>
          <w:bCs/>
          <w:lang w:eastAsia="ru-RU"/>
        </w:rPr>
        <w:t>. 12.1., 12</w:t>
      </w:r>
      <w:r w:rsidR="009D18D8" w:rsidRPr="009D18D8">
        <w:rPr>
          <w:rFonts w:ascii="Times New Roman" w:eastAsia="Times New Roman" w:hAnsi="Times New Roman" w:cs="Times New Roman"/>
          <w:bCs/>
          <w:lang w:eastAsia="ru-RU"/>
        </w:rPr>
        <w:t>.2. Договора, сверх суммы штрафа.</w:t>
      </w:r>
    </w:p>
    <w:p w:rsidR="009D18D8" w:rsidRPr="009D18D8" w:rsidRDefault="009D18D8" w:rsidP="009D18D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sidRPr="009D18D8">
        <w:rPr>
          <w:rFonts w:ascii="Times New Roman" w:eastAsia="Times New Roman" w:hAnsi="Times New Roman" w:cs="Times New Roman"/>
          <w:bCs/>
          <w:lang w:eastAsia="ru-RU"/>
        </w:rPr>
        <w:t>13.</w:t>
      </w:r>
      <w:r w:rsidR="0042371B">
        <w:rPr>
          <w:rFonts w:ascii="Times New Roman" w:eastAsia="Times New Roman" w:hAnsi="Times New Roman" w:cs="Times New Roman"/>
          <w:bCs/>
          <w:lang w:eastAsia="ru-RU"/>
        </w:rPr>
        <w:t>5. Штраф, предусмотренный п. 12</w:t>
      </w:r>
      <w:r w:rsidRPr="009D18D8">
        <w:rPr>
          <w:rFonts w:ascii="Times New Roman" w:eastAsia="Times New Roman" w:hAnsi="Times New Roman" w:cs="Times New Roman"/>
          <w:bCs/>
          <w:lang w:eastAsia="ru-RU"/>
        </w:rPr>
        <w:t xml:space="preserve">.4. Договора, оплачивается в течение 10 (десяти) рабочих дней </w:t>
      </w:r>
      <w:proofErr w:type="gramStart"/>
      <w:r w:rsidRPr="009D18D8">
        <w:rPr>
          <w:rFonts w:ascii="Times New Roman" w:eastAsia="Times New Roman" w:hAnsi="Times New Roman" w:cs="Times New Roman"/>
          <w:bCs/>
          <w:lang w:eastAsia="ru-RU"/>
        </w:rPr>
        <w:t>с даты получения</w:t>
      </w:r>
      <w:proofErr w:type="gramEnd"/>
      <w:r w:rsidRPr="009D18D8">
        <w:rPr>
          <w:rFonts w:ascii="Times New Roman" w:eastAsia="Times New Roman" w:hAnsi="Times New Roman" w:cs="Times New Roman"/>
          <w:bCs/>
          <w:lang w:eastAsia="ru-RU"/>
        </w:rPr>
        <w:t xml:space="preserve"> соответствующего требования. Покупатель вправе предъявить требование об уплате штрафа независимо от расторжения</w:t>
      </w:r>
      <w:r w:rsidR="0042371B">
        <w:rPr>
          <w:rFonts w:ascii="Times New Roman" w:eastAsia="Times New Roman" w:hAnsi="Times New Roman" w:cs="Times New Roman"/>
          <w:bCs/>
          <w:lang w:eastAsia="ru-RU"/>
        </w:rPr>
        <w:t xml:space="preserve"> Договора в соответствии с п. 12</w:t>
      </w:r>
      <w:r w:rsidRPr="009D18D8">
        <w:rPr>
          <w:rFonts w:ascii="Times New Roman" w:eastAsia="Times New Roman" w:hAnsi="Times New Roman" w:cs="Times New Roman"/>
          <w:bCs/>
          <w:lang w:eastAsia="ru-RU"/>
        </w:rPr>
        <w:t>.3.Договора.</w:t>
      </w:r>
    </w:p>
    <w:p w:rsidR="009D18D8" w:rsidRPr="009D18D8" w:rsidRDefault="0042371B" w:rsidP="009D18D8">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9D18D8" w:rsidRPr="009D18D8">
        <w:rPr>
          <w:rFonts w:ascii="Times New Roman" w:eastAsia="Times New Roman" w:hAnsi="Times New Roman" w:cs="Times New Roman"/>
          <w:bCs/>
          <w:lang w:eastAsia="ru-RU"/>
        </w:rPr>
        <w:t>.6. 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w:t>
      </w:r>
      <w:r>
        <w:rPr>
          <w:rFonts w:ascii="Times New Roman" w:eastAsia="Times New Roman" w:hAnsi="Times New Roman" w:cs="Times New Roman"/>
          <w:bCs/>
          <w:lang w:eastAsia="ru-RU"/>
        </w:rPr>
        <w:t>ы штрафа, предусмотренного п. 12</w:t>
      </w:r>
      <w:r w:rsidR="009D18D8" w:rsidRPr="009D18D8">
        <w:rPr>
          <w:rFonts w:ascii="Times New Roman" w:eastAsia="Times New Roman" w:hAnsi="Times New Roman" w:cs="Times New Roman"/>
          <w:bCs/>
          <w:lang w:eastAsia="ru-RU"/>
        </w:rPr>
        <w:t>.4. Договора, при этом Покупатель не будет считаться просрочившим и/или нарушившим свои обязательства по Договору.</w:t>
      </w:r>
    </w:p>
    <w:p w:rsidR="009D18D8" w:rsidRPr="009D18D8" w:rsidRDefault="0042371B" w:rsidP="009D18D8">
      <w:pPr>
        <w:shd w:val="clear" w:color="auto" w:fill="FFFFFF"/>
        <w:tabs>
          <w:tab w:val="left" w:pos="567"/>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9D18D8" w:rsidRPr="009D18D8">
        <w:rPr>
          <w:rFonts w:ascii="Times New Roman" w:eastAsia="Times New Roman" w:hAnsi="Times New Roman" w:cs="Times New Roman"/>
          <w:bCs/>
          <w:lang w:eastAsia="ru-RU"/>
        </w:rPr>
        <w:t>.7. Независимо от других положений Догов</w:t>
      </w:r>
      <w:r>
        <w:rPr>
          <w:rFonts w:ascii="Times New Roman" w:eastAsia="Times New Roman" w:hAnsi="Times New Roman" w:cs="Times New Roman"/>
          <w:bCs/>
          <w:lang w:eastAsia="ru-RU"/>
        </w:rPr>
        <w:t>ора, обязательства по пунктам 12.4., 12.5., 12</w:t>
      </w:r>
      <w:r w:rsidR="009D18D8" w:rsidRPr="009D18D8">
        <w:rPr>
          <w:rFonts w:ascii="Times New Roman" w:eastAsia="Times New Roman" w:hAnsi="Times New Roman" w:cs="Times New Roman"/>
          <w:bCs/>
          <w:lang w:eastAsia="ru-RU"/>
        </w:rPr>
        <w:t>.6. продолжают действовать в течение 4 (четырех) лет после окончания срока действия Договора.</w:t>
      </w:r>
    </w:p>
    <w:p w:rsidR="009D18D8" w:rsidRPr="009D18D8" w:rsidRDefault="009D18D8" w:rsidP="009D18D8">
      <w:pPr>
        <w:widowControl w:val="0"/>
        <w:spacing w:after="0" w:line="240" w:lineRule="auto"/>
        <w:ind w:firstLine="709"/>
        <w:jc w:val="both"/>
        <w:rPr>
          <w:rFonts w:ascii="Times New Roman" w:eastAsia="Times New Roman" w:hAnsi="Times New Roman" w:cs="Times New Roman"/>
          <w:lang w:eastAsia="ru-RU"/>
        </w:rPr>
      </w:pPr>
    </w:p>
    <w:p w:rsidR="009D18D8" w:rsidRPr="009D18D8" w:rsidRDefault="0042371B" w:rsidP="009D18D8">
      <w:pPr>
        <w:spacing w:after="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13</w:t>
      </w:r>
      <w:r w:rsidR="009D18D8" w:rsidRPr="009D18D8">
        <w:rPr>
          <w:rFonts w:ascii="Times New Roman" w:eastAsia="Times New Roman" w:hAnsi="Times New Roman" w:cs="Times New Roman"/>
          <w:kern w:val="28"/>
          <w:lang w:eastAsia="ru-RU"/>
        </w:rPr>
        <w:t>. Заключительные положения.</w:t>
      </w:r>
    </w:p>
    <w:p w:rsidR="009D18D8" w:rsidRPr="009D18D8" w:rsidRDefault="0042371B" w:rsidP="009D18D8">
      <w:pPr>
        <w:spacing w:after="0" w:line="240" w:lineRule="auto"/>
        <w:ind w:firstLine="708"/>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r w:rsidR="009D18D8" w:rsidRPr="009D18D8">
        <w:rPr>
          <w:rFonts w:ascii="Times New Roman" w:eastAsia="Times New Roman" w:hAnsi="Times New Roman" w:cs="Times New Roman"/>
          <w:szCs w:val="24"/>
          <w:lang w:eastAsia="ru-RU"/>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9D18D8" w:rsidRPr="009D18D8" w:rsidRDefault="0042371B" w:rsidP="009D18D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9D18D8" w:rsidRPr="009D18D8">
        <w:rPr>
          <w:rFonts w:ascii="Times New Roman" w:eastAsia="Times New Roman" w:hAnsi="Times New Roman" w:cs="Times New Roman"/>
          <w:lang w:eastAsia="ru-RU"/>
        </w:rPr>
        <w:t>.2.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9D18D8" w:rsidRPr="009D18D8" w:rsidRDefault="0042371B" w:rsidP="009D18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9D18D8" w:rsidRPr="009D18D8">
        <w:rPr>
          <w:rFonts w:ascii="Times New Roman" w:eastAsia="Times New Roman" w:hAnsi="Times New Roman" w:cs="Times New Roman"/>
          <w:lang w:eastAsia="ru-RU"/>
        </w:rPr>
        <w:t>.3. 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9D18D8" w:rsidRPr="009D18D8" w:rsidRDefault="009D18D8" w:rsidP="009D18D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9D18D8" w:rsidRPr="009D18D8" w:rsidRDefault="0042371B" w:rsidP="009D18D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9D18D8" w:rsidRPr="009D18D8">
        <w:rPr>
          <w:rFonts w:ascii="Times New Roman" w:eastAsia="Times New Roman" w:hAnsi="Times New Roman" w:cs="Times New Roman"/>
          <w:lang w:eastAsia="ru-RU"/>
        </w:rPr>
        <w:t>.4. 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9D18D8" w:rsidRPr="009D18D8" w:rsidRDefault="0042371B" w:rsidP="009D18D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r w:rsidR="009D18D8" w:rsidRPr="009D18D8">
        <w:rPr>
          <w:rFonts w:ascii="Times New Roman" w:eastAsia="Times New Roman" w:hAnsi="Times New Roman" w:cs="Times New Roman"/>
          <w:bCs/>
          <w:lang w:eastAsia="ru-RU"/>
        </w:rPr>
        <w:t>.5. 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9D18D8" w:rsidRPr="009D18D8" w:rsidRDefault="0042371B" w:rsidP="009D18D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13</w:t>
      </w:r>
      <w:r w:rsidR="009D18D8" w:rsidRPr="009D18D8">
        <w:rPr>
          <w:rFonts w:ascii="Times New Roman" w:eastAsia="Times New Roman" w:hAnsi="Times New Roman" w:cs="Times New Roman"/>
          <w:lang w:eastAsia="ru-RU"/>
        </w:rPr>
        <w:t xml:space="preserve">.6. Стороны обязуются в 10-дневный срок сообщать друг другу об изменениях </w:t>
      </w:r>
      <w:r w:rsidR="009D18D8" w:rsidRPr="009D18D8">
        <w:rPr>
          <w:rFonts w:ascii="Times New Roman" w:eastAsia="Times New Roman" w:hAnsi="Times New Roman" w:cs="Times New Roman"/>
          <w:lang w:eastAsia="ru-RU"/>
        </w:rPr>
        <w:br/>
        <w:t>в реквизитах, указанных в разделе 15 договора.</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9D18D8" w:rsidRPr="009D18D8">
        <w:rPr>
          <w:rFonts w:ascii="Times New Roman" w:eastAsia="Times New Roman" w:hAnsi="Times New Roman" w:cs="Times New Roman"/>
          <w:lang w:eastAsia="ru-RU"/>
        </w:rPr>
        <w:t>.7. К настоящему договору прилагаются и являются его неотъемлемой частью:</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lastRenderedPageBreak/>
        <w:t>Приложение 1 – Спецификация на ___ л. в ___ экз.</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 xml:space="preserve">Приложение 2 – Правила обеспечения исполнения обязательств на ___ л. в ___ экз. </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Приложение 3 – Форма предоставления информации о собственниках Поставщика на __ л. в ___ экз.</w:t>
      </w:r>
    </w:p>
    <w:p w:rsidR="009D18D8" w:rsidRPr="009D18D8" w:rsidRDefault="009D18D8" w:rsidP="009D18D8">
      <w:pPr>
        <w:spacing w:after="0" w:line="240" w:lineRule="auto"/>
        <w:ind w:firstLine="709"/>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Приложение 4 – Форма свидетельства подтверждения производителя______ на __ л. в ___ экз.</w:t>
      </w:r>
    </w:p>
    <w:p w:rsidR="009D18D8" w:rsidRPr="009D18D8" w:rsidRDefault="0042371B" w:rsidP="009D18D8">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9D18D8" w:rsidRPr="009D18D8">
        <w:rPr>
          <w:rFonts w:ascii="Times New Roman" w:eastAsia="Times New Roman" w:hAnsi="Times New Roman" w:cs="Times New Roman"/>
          <w:lang w:eastAsia="ru-RU"/>
        </w:rPr>
        <w:t>.8. Настоящий договор составлен на</w:t>
      </w:r>
      <w:proofErr w:type="gramStart"/>
      <w:r w:rsidR="009D18D8" w:rsidRPr="009D18D8">
        <w:rPr>
          <w:rFonts w:ascii="Times New Roman" w:eastAsia="Times New Roman" w:hAnsi="Times New Roman" w:cs="Times New Roman"/>
          <w:lang w:eastAsia="ru-RU"/>
        </w:rPr>
        <w:t xml:space="preserve"> ___ (____) </w:t>
      </w:r>
      <w:proofErr w:type="gramEnd"/>
      <w:r w:rsidR="009D18D8" w:rsidRPr="009D18D8">
        <w:rPr>
          <w:rFonts w:ascii="Times New Roman" w:eastAsia="Times New Roman" w:hAnsi="Times New Roman" w:cs="Times New Roman"/>
          <w:lang w:eastAsia="ru-RU"/>
        </w:rPr>
        <w:t>листах в 2 (двух) экземплярах, имеющих одинаковую юридическую силу, по одному экземпляру для каждой из сторон.</w:t>
      </w:r>
    </w:p>
    <w:p w:rsidR="009D18D8" w:rsidRPr="009D18D8" w:rsidRDefault="009D18D8" w:rsidP="009D18D8">
      <w:pPr>
        <w:spacing w:after="0" w:line="240" w:lineRule="auto"/>
        <w:jc w:val="both"/>
        <w:rPr>
          <w:rFonts w:ascii="Times New Roman" w:eastAsia="Times New Roman" w:hAnsi="Times New Roman" w:cs="Times New Roman"/>
          <w:lang w:eastAsia="ru-RU"/>
        </w:rPr>
      </w:pPr>
    </w:p>
    <w:p w:rsidR="007A1B9A" w:rsidRPr="004E509A" w:rsidRDefault="0042371B" w:rsidP="007A1B9A">
      <w:pPr>
        <w:spacing w:after="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14</w:t>
      </w:r>
      <w:r w:rsidR="009D18D8" w:rsidRPr="009D18D8">
        <w:rPr>
          <w:rFonts w:ascii="Times New Roman" w:eastAsia="Times New Roman" w:hAnsi="Times New Roman" w:cs="Times New Roman"/>
          <w:kern w:val="28"/>
          <w:lang w:eastAsia="ru-RU"/>
        </w:rPr>
        <w:t>. Адреса, реквизиты и подписи сторон.</w:t>
      </w:r>
      <w:r w:rsidR="007A1B9A" w:rsidRPr="007A1B9A">
        <w:rPr>
          <w:rFonts w:ascii="Times New Roman" w:eastAsia="Times New Roman" w:hAnsi="Times New Roman" w:cs="Times New Roman"/>
          <w:kern w:val="28"/>
          <w:lang w:eastAsia="ru-RU"/>
        </w:rPr>
        <w:t xml:space="preserve"> </w:t>
      </w:r>
    </w:p>
    <w:p w:rsidR="007A1B9A" w:rsidRPr="004E509A" w:rsidRDefault="007A1B9A" w:rsidP="007A1B9A">
      <w:pPr>
        <w:spacing w:after="0" w:line="240" w:lineRule="auto"/>
        <w:jc w:val="center"/>
        <w:rPr>
          <w:rFonts w:ascii="Times New Roman" w:eastAsia="Times New Roman" w:hAnsi="Times New Roman" w:cs="Times New Roman"/>
          <w:kern w:val="28"/>
          <w:lang w:eastAsia="ru-RU"/>
        </w:rPr>
      </w:pPr>
    </w:p>
    <w:tbl>
      <w:tblPr>
        <w:tblW w:w="0" w:type="auto"/>
        <w:tblLook w:val="01E0" w:firstRow="1" w:lastRow="1" w:firstColumn="1" w:lastColumn="1" w:noHBand="0" w:noVBand="0"/>
      </w:tblPr>
      <w:tblGrid>
        <w:gridCol w:w="4799"/>
        <w:gridCol w:w="4771"/>
      </w:tblGrid>
      <w:tr w:rsidR="007A1B9A" w:rsidRPr="004E509A" w:rsidTr="00373C2E">
        <w:trPr>
          <w:trHeight w:val="1054"/>
        </w:trPr>
        <w:tc>
          <w:tcPr>
            <w:tcW w:w="4799" w:type="dxa"/>
          </w:tcPr>
          <w:p w:rsidR="007A1B9A" w:rsidRPr="004E509A" w:rsidRDefault="007A1B9A" w:rsidP="00373C2E">
            <w:pPr>
              <w:spacing w:after="0" w:line="240" w:lineRule="auto"/>
              <w:rPr>
                <w:rFonts w:ascii="Times New Roman" w:eastAsia="Times New Roman" w:hAnsi="Times New Roman" w:cs="Times New Roman"/>
                <w:b/>
                <w:lang w:eastAsia="ru-RU"/>
              </w:rPr>
            </w:pPr>
            <w:r w:rsidRPr="004E509A">
              <w:rPr>
                <w:rFonts w:ascii="Times New Roman" w:eastAsia="Times New Roman" w:hAnsi="Times New Roman" w:cs="Times New Roman"/>
                <w:b/>
                <w:lang w:eastAsia="ru-RU"/>
              </w:rPr>
              <w:t>Покупатель:</w:t>
            </w: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АО «</w:t>
            </w:r>
            <w:proofErr w:type="spellStart"/>
            <w:r w:rsidRPr="004E509A">
              <w:rPr>
                <w:rFonts w:ascii="Times New Roman" w:eastAsia="Times New Roman" w:hAnsi="Times New Roman" w:cs="Times New Roman"/>
                <w:lang w:eastAsia="ru-RU"/>
              </w:rPr>
              <w:t>Электросетьсервис</w:t>
            </w:r>
            <w:proofErr w:type="spellEnd"/>
            <w:r w:rsidRPr="004E509A">
              <w:rPr>
                <w:rFonts w:ascii="Times New Roman" w:eastAsia="Times New Roman" w:hAnsi="Times New Roman" w:cs="Times New Roman"/>
                <w:lang w:eastAsia="ru-RU"/>
              </w:rPr>
              <w:t xml:space="preserve"> ЕНЭС»</w:t>
            </w: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 xml:space="preserve">Место нахождения: 142408, </w:t>
            </w:r>
            <w:proofErr w:type="gramStart"/>
            <w:r w:rsidRPr="004E509A">
              <w:rPr>
                <w:rFonts w:ascii="Times New Roman" w:eastAsia="Times New Roman" w:hAnsi="Times New Roman" w:cs="Times New Roman"/>
                <w:lang w:eastAsia="ru-RU"/>
              </w:rPr>
              <w:t>Московская</w:t>
            </w:r>
            <w:proofErr w:type="gramEnd"/>
            <w:r w:rsidRPr="004E509A">
              <w:rPr>
                <w:rFonts w:ascii="Times New Roman" w:eastAsia="Times New Roman" w:hAnsi="Times New Roman" w:cs="Times New Roman"/>
                <w:lang w:eastAsia="ru-RU"/>
              </w:rPr>
              <w:t xml:space="preserve"> обл., </w:t>
            </w:r>
          </w:p>
          <w:p w:rsidR="007A1B9A" w:rsidRPr="004E509A" w:rsidRDefault="007A1B9A" w:rsidP="00373C2E">
            <w:pPr>
              <w:spacing w:after="0" w:line="240" w:lineRule="auto"/>
              <w:rPr>
                <w:rFonts w:ascii="Times New Roman" w:eastAsia="Times New Roman" w:hAnsi="Times New Roman" w:cs="Times New Roman"/>
                <w:b/>
                <w:lang w:eastAsia="ru-RU"/>
              </w:rPr>
            </w:pPr>
            <w:r w:rsidRPr="004E509A">
              <w:rPr>
                <w:rFonts w:ascii="Times New Roman" w:eastAsia="Times New Roman" w:hAnsi="Times New Roman" w:cs="Times New Roman"/>
                <w:lang w:eastAsia="ru-RU"/>
              </w:rPr>
              <w:t xml:space="preserve">г. Ногинск, ул. </w:t>
            </w:r>
            <w:proofErr w:type="gramStart"/>
            <w:r w:rsidRPr="004E509A">
              <w:rPr>
                <w:rFonts w:ascii="Times New Roman" w:eastAsia="Times New Roman" w:hAnsi="Times New Roman" w:cs="Times New Roman"/>
                <w:lang w:eastAsia="ru-RU"/>
              </w:rPr>
              <w:t>Парковая</w:t>
            </w:r>
            <w:proofErr w:type="gramEnd"/>
            <w:r w:rsidRPr="004E509A">
              <w:rPr>
                <w:rFonts w:ascii="Times New Roman" w:eastAsia="Times New Roman" w:hAnsi="Times New Roman" w:cs="Times New Roman"/>
                <w:lang w:eastAsia="ru-RU"/>
              </w:rPr>
              <w:t>, д. 1, строение 1.</w:t>
            </w:r>
          </w:p>
        </w:tc>
        <w:tc>
          <w:tcPr>
            <w:tcW w:w="4771" w:type="dxa"/>
          </w:tcPr>
          <w:p w:rsidR="007A1B9A" w:rsidRPr="004E509A" w:rsidRDefault="007A1B9A" w:rsidP="00373C2E">
            <w:pPr>
              <w:spacing w:after="0" w:line="240" w:lineRule="auto"/>
              <w:rPr>
                <w:rFonts w:ascii="Times New Roman" w:eastAsia="Times New Roman" w:hAnsi="Times New Roman" w:cs="Times New Roman"/>
                <w:b/>
                <w:lang w:eastAsia="ru-RU"/>
              </w:rPr>
            </w:pPr>
            <w:r w:rsidRPr="004E509A">
              <w:rPr>
                <w:rFonts w:ascii="Times New Roman" w:eastAsia="Times New Roman" w:hAnsi="Times New Roman" w:cs="Times New Roman"/>
                <w:b/>
                <w:lang w:eastAsia="ru-RU"/>
              </w:rPr>
              <w:t>Поставщик:</w:t>
            </w: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Наименование</w:t>
            </w:r>
          </w:p>
          <w:p w:rsidR="007A1B9A" w:rsidRPr="004E509A" w:rsidRDefault="007A1B9A" w:rsidP="00373C2E">
            <w:pPr>
              <w:spacing w:after="0" w:line="240" w:lineRule="auto"/>
              <w:rPr>
                <w:rFonts w:ascii="Times New Roman" w:eastAsia="Times New Roman" w:hAnsi="Times New Roman" w:cs="Times New Roman"/>
                <w:lang w:val="en-US" w:eastAsia="ru-RU"/>
              </w:rPr>
            </w:pPr>
            <w:r w:rsidRPr="004E509A">
              <w:rPr>
                <w:rFonts w:ascii="Times New Roman" w:eastAsia="Times New Roman" w:hAnsi="Times New Roman" w:cs="Times New Roman"/>
                <w:lang w:eastAsia="ru-RU"/>
              </w:rPr>
              <w:t>Место нахождения:</w:t>
            </w:r>
            <w:r w:rsidRPr="004E509A">
              <w:rPr>
                <w:rFonts w:ascii="Times New Roman" w:eastAsia="Times New Roman" w:hAnsi="Times New Roman" w:cs="Times New Roman"/>
                <w:lang w:val="en-US" w:eastAsia="ru-RU"/>
              </w:rPr>
              <w:t xml:space="preserve">  </w:t>
            </w:r>
          </w:p>
          <w:p w:rsidR="007A1B9A" w:rsidRPr="004E509A" w:rsidRDefault="007A1B9A" w:rsidP="00373C2E">
            <w:pPr>
              <w:spacing w:after="0" w:line="240" w:lineRule="auto"/>
              <w:rPr>
                <w:rFonts w:ascii="Times New Roman" w:eastAsia="Times New Roman" w:hAnsi="Times New Roman" w:cs="Times New Roman"/>
                <w:b/>
                <w:lang w:eastAsia="ru-RU"/>
              </w:rPr>
            </w:pPr>
          </w:p>
        </w:tc>
      </w:tr>
      <w:tr w:rsidR="007A1B9A" w:rsidRPr="004E509A" w:rsidTr="00373C2E">
        <w:trPr>
          <w:trHeight w:val="475"/>
        </w:trPr>
        <w:tc>
          <w:tcPr>
            <w:tcW w:w="4799" w:type="dxa"/>
          </w:tcPr>
          <w:p w:rsidR="007A1B9A" w:rsidRPr="004E509A" w:rsidRDefault="007A1B9A" w:rsidP="00373C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Филиал </w:t>
            </w:r>
            <w:r w:rsidRPr="004933B3">
              <w:rPr>
                <w:rFonts w:ascii="Times New Roman" w:eastAsia="Times New Roman" w:hAnsi="Times New Roman" w:cs="Times New Roman"/>
                <w:lang w:eastAsia="ru-RU"/>
              </w:rPr>
              <w:t>АО «</w:t>
            </w:r>
            <w:proofErr w:type="spellStart"/>
            <w:r w:rsidRPr="004933B3">
              <w:rPr>
                <w:rFonts w:ascii="Times New Roman" w:eastAsia="Times New Roman" w:hAnsi="Times New Roman" w:cs="Times New Roman"/>
                <w:lang w:eastAsia="ru-RU"/>
              </w:rPr>
              <w:t>Электросетьсервис</w:t>
            </w:r>
            <w:proofErr w:type="spellEnd"/>
            <w:r w:rsidRPr="004933B3">
              <w:rPr>
                <w:rFonts w:ascii="Times New Roman" w:eastAsia="Times New Roman" w:hAnsi="Times New Roman" w:cs="Times New Roman"/>
                <w:lang w:eastAsia="ru-RU"/>
              </w:rPr>
              <w:t xml:space="preserve"> ЕНЭС» </w:t>
            </w:r>
            <w:proofErr w:type="gramStart"/>
            <w:r w:rsidRPr="004933B3">
              <w:rPr>
                <w:rFonts w:ascii="Times New Roman" w:eastAsia="Times New Roman" w:hAnsi="Times New Roman" w:cs="Times New Roman"/>
                <w:lang w:eastAsia="ru-RU"/>
              </w:rPr>
              <w:t>Южная</w:t>
            </w:r>
            <w:proofErr w:type="gramEnd"/>
            <w:r w:rsidRPr="004933B3">
              <w:rPr>
                <w:rFonts w:ascii="Times New Roman" w:eastAsia="Times New Roman" w:hAnsi="Times New Roman" w:cs="Times New Roman"/>
                <w:lang w:eastAsia="ru-RU"/>
              </w:rPr>
              <w:t xml:space="preserve"> СПБ</w:t>
            </w:r>
          </w:p>
        </w:tc>
        <w:tc>
          <w:tcPr>
            <w:tcW w:w="4771" w:type="dxa"/>
          </w:tcPr>
          <w:p w:rsidR="007A1B9A" w:rsidRPr="004E509A" w:rsidRDefault="007A1B9A" w:rsidP="00373C2E">
            <w:pPr>
              <w:spacing w:after="0" w:line="240" w:lineRule="auto"/>
              <w:rPr>
                <w:rFonts w:ascii="Times New Roman" w:eastAsia="Times New Roman" w:hAnsi="Times New Roman" w:cs="Times New Roman"/>
                <w:lang w:val="en-US" w:eastAsia="ru-RU"/>
              </w:rPr>
            </w:pPr>
            <w:r w:rsidRPr="004E509A">
              <w:rPr>
                <w:rFonts w:ascii="Times New Roman" w:eastAsia="Times New Roman" w:hAnsi="Times New Roman" w:cs="Times New Roman"/>
                <w:lang w:eastAsia="ru-RU"/>
              </w:rPr>
              <w:t>Адрес для корреспонденции:</w:t>
            </w:r>
            <w:r w:rsidRPr="004E509A">
              <w:rPr>
                <w:rFonts w:ascii="Times New Roman" w:eastAsia="Times New Roman" w:hAnsi="Times New Roman" w:cs="Times New Roman"/>
                <w:lang w:val="en-US" w:eastAsia="ru-RU"/>
              </w:rPr>
              <w:t xml:space="preserve">  </w:t>
            </w:r>
          </w:p>
          <w:p w:rsidR="007A1B9A" w:rsidRPr="004E509A" w:rsidRDefault="007A1B9A" w:rsidP="00373C2E">
            <w:pPr>
              <w:spacing w:after="0" w:line="240" w:lineRule="auto"/>
              <w:rPr>
                <w:rFonts w:ascii="Times New Roman" w:eastAsia="Times New Roman" w:hAnsi="Times New Roman" w:cs="Times New Roman"/>
                <w:lang w:eastAsia="ru-RU"/>
              </w:rPr>
            </w:pPr>
          </w:p>
        </w:tc>
      </w:tr>
      <w:tr w:rsidR="007A1B9A" w:rsidRPr="004E509A" w:rsidTr="00373C2E">
        <w:trPr>
          <w:trHeight w:val="753"/>
        </w:trPr>
        <w:tc>
          <w:tcPr>
            <w:tcW w:w="4799" w:type="dxa"/>
          </w:tcPr>
          <w:p w:rsidR="007A1B9A" w:rsidRPr="004933B3"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 xml:space="preserve">357519, </w:t>
            </w:r>
            <w:proofErr w:type="spellStart"/>
            <w:r w:rsidRPr="004933B3">
              <w:rPr>
                <w:rFonts w:ascii="Times New Roman" w:eastAsia="Times New Roman" w:hAnsi="Times New Roman" w:cs="Times New Roman"/>
                <w:lang w:eastAsia="ru-RU"/>
              </w:rPr>
              <w:t>г</w:t>
            </w:r>
            <w:proofErr w:type="gramStart"/>
            <w:r w:rsidRPr="004933B3">
              <w:rPr>
                <w:rFonts w:ascii="Times New Roman" w:eastAsia="Times New Roman" w:hAnsi="Times New Roman" w:cs="Times New Roman"/>
                <w:lang w:eastAsia="ru-RU"/>
              </w:rPr>
              <w:t>.П</w:t>
            </w:r>
            <w:proofErr w:type="gramEnd"/>
            <w:r w:rsidRPr="004933B3">
              <w:rPr>
                <w:rFonts w:ascii="Times New Roman" w:eastAsia="Times New Roman" w:hAnsi="Times New Roman" w:cs="Times New Roman"/>
                <w:lang w:eastAsia="ru-RU"/>
              </w:rPr>
              <w:t>ятигорск</w:t>
            </w:r>
            <w:proofErr w:type="spellEnd"/>
            <w:r w:rsidRPr="004933B3">
              <w:rPr>
                <w:rFonts w:ascii="Times New Roman" w:eastAsia="Times New Roman" w:hAnsi="Times New Roman" w:cs="Times New Roman"/>
                <w:lang w:eastAsia="ru-RU"/>
              </w:rPr>
              <w:t>, ул. Ермолова 3-й Эшелон</w:t>
            </w:r>
          </w:p>
          <w:p w:rsidR="007A1B9A" w:rsidRPr="004933B3"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 xml:space="preserve">тел.: (8793) 31-84-65 </w:t>
            </w:r>
          </w:p>
          <w:p w:rsidR="007A1B9A" w:rsidRPr="004933B3"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факс: (8793) 31-84-54,</w:t>
            </w:r>
          </w:p>
          <w:p w:rsidR="007A1B9A" w:rsidRPr="004933B3" w:rsidRDefault="007A1B9A" w:rsidP="00373C2E">
            <w:pPr>
              <w:spacing w:after="0" w:line="240" w:lineRule="auto"/>
              <w:rPr>
                <w:rFonts w:ascii="Times New Roman" w:eastAsia="Times New Roman" w:hAnsi="Times New Roman" w:cs="Times New Roman"/>
                <w:lang w:val="en-US" w:eastAsia="ru-RU"/>
              </w:rPr>
            </w:pPr>
            <w:r w:rsidRPr="004933B3">
              <w:rPr>
                <w:rFonts w:ascii="Times New Roman" w:eastAsia="Times New Roman" w:hAnsi="Times New Roman" w:cs="Times New Roman"/>
                <w:lang w:val="en-US" w:eastAsia="ru-RU"/>
              </w:rPr>
              <w:t>e-mail: vas@spbyug.kmv.ru</w:t>
            </w:r>
          </w:p>
        </w:tc>
        <w:tc>
          <w:tcPr>
            <w:tcW w:w="4771" w:type="dxa"/>
          </w:tcPr>
          <w:p w:rsidR="007A1B9A" w:rsidRPr="004E509A" w:rsidRDefault="007A1B9A" w:rsidP="00373C2E">
            <w:pPr>
              <w:spacing w:after="0" w:line="240" w:lineRule="auto"/>
              <w:rPr>
                <w:rFonts w:ascii="Times New Roman" w:eastAsia="Times New Roman" w:hAnsi="Times New Roman" w:cs="Times New Roman"/>
                <w:lang w:val="en-US" w:eastAsia="ru-RU"/>
              </w:rPr>
            </w:pPr>
            <w:r w:rsidRPr="004E509A">
              <w:rPr>
                <w:rFonts w:ascii="Times New Roman" w:eastAsia="Times New Roman" w:hAnsi="Times New Roman" w:cs="Times New Roman"/>
                <w:lang w:eastAsia="ru-RU"/>
              </w:rPr>
              <w:t xml:space="preserve">тел.: </w:t>
            </w:r>
            <w:r w:rsidRPr="004E509A">
              <w:rPr>
                <w:rFonts w:ascii="Times New Roman" w:eastAsia="Times New Roman" w:hAnsi="Times New Roman" w:cs="Times New Roman"/>
                <w:lang w:val="en-US" w:eastAsia="ru-RU"/>
              </w:rPr>
              <w:t xml:space="preserve"> </w:t>
            </w:r>
            <w:r w:rsidRPr="004E509A">
              <w:rPr>
                <w:rFonts w:ascii="Times New Roman" w:eastAsia="Times New Roman" w:hAnsi="Times New Roman" w:cs="Times New Roman"/>
                <w:lang w:eastAsia="ru-RU"/>
              </w:rPr>
              <w:br/>
              <w:t>факс:</w:t>
            </w:r>
            <w:r w:rsidRPr="004E509A">
              <w:rPr>
                <w:rFonts w:ascii="Times New Roman" w:eastAsia="Times New Roman" w:hAnsi="Times New Roman" w:cs="Times New Roman"/>
                <w:lang w:val="en-US" w:eastAsia="ru-RU"/>
              </w:rPr>
              <w:t xml:space="preserve">  </w:t>
            </w:r>
            <w:r w:rsidRPr="004E509A">
              <w:rPr>
                <w:rFonts w:ascii="Times New Roman" w:eastAsia="Times New Roman" w:hAnsi="Times New Roman" w:cs="Times New Roman"/>
                <w:lang w:eastAsia="ru-RU"/>
              </w:rPr>
              <w:br/>
            </w:r>
            <w:r w:rsidRPr="004E509A">
              <w:rPr>
                <w:rFonts w:ascii="Times New Roman" w:eastAsia="Times New Roman" w:hAnsi="Times New Roman" w:cs="Times New Roman"/>
                <w:lang w:val="en-US" w:eastAsia="ru-RU"/>
              </w:rPr>
              <w:t>e</w:t>
            </w:r>
            <w:r w:rsidRPr="004E509A">
              <w:rPr>
                <w:rFonts w:ascii="Times New Roman" w:eastAsia="Times New Roman" w:hAnsi="Times New Roman" w:cs="Times New Roman"/>
                <w:lang w:eastAsia="ru-RU"/>
              </w:rPr>
              <w:t>-</w:t>
            </w:r>
            <w:r w:rsidRPr="004E509A">
              <w:rPr>
                <w:rFonts w:ascii="Times New Roman" w:eastAsia="Times New Roman" w:hAnsi="Times New Roman" w:cs="Times New Roman"/>
                <w:lang w:val="en-US" w:eastAsia="ru-RU"/>
              </w:rPr>
              <w:t>mail</w:t>
            </w:r>
            <w:r w:rsidRPr="004E509A">
              <w:rPr>
                <w:rFonts w:ascii="Times New Roman" w:eastAsia="Times New Roman" w:hAnsi="Times New Roman" w:cs="Times New Roman"/>
                <w:lang w:eastAsia="ru-RU"/>
              </w:rPr>
              <w:t>:</w:t>
            </w:r>
            <w:r w:rsidRPr="004E509A">
              <w:rPr>
                <w:rFonts w:ascii="Times New Roman" w:eastAsia="Times New Roman" w:hAnsi="Times New Roman" w:cs="Times New Roman"/>
                <w:lang w:val="en-US" w:eastAsia="ru-RU"/>
              </w:rPr>
              <w:t xml:space="preserve">  </w:t>
            </w:r>
          </w:p>
        </w:tc>
      </w:tr>
      <w:tr w:rsidR="007A1B9A" w:rsidRPr="004E509A" w:rsidTr="00373C2E">
        <w:trPr>
          <w:trHeight w:val="1849"/>
        </w:trPr>
        <w:tc>
          <w:tcPr>
            <w:tcW w:w="4799" w:type="dxa"/>
          </w:tcPr>
          <w:p w:rsidR="007A1B9A" w:rsidRPr="004933B3"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ИНН 7705825187 КПП 263202001</w:t>
            </w:r>
          </w:p>
          <w:p w:rsidR="007A1B9A" w:rsidRPr="004933B3" w:rsidRDefault="007A1B9A" w:rsidP="00373C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Филиал П</w:t>
            </w:r>
            <w:r w:rsidRPr="004933B3">
              <w:rPr>
                <w:rFonts w:ascii="Times New Roman" w:eastAsia="Times New Roman" w:hAnsi="Times New Roman" w:cs="Times New Roman"/>
                <w:lang w:eastAsia="ru-RU"/>
              </w:rPr>
              <w:t>АО «Сбербанк России» Пятигорское отделение № 30</w:t>
            </w:r>
          </w:p>
          <w:p w:rsidR="007A1B9A" w:rsidRPr="004933B3" w:rsidRDefault="007A1B9A" w:rsidP="00373C2E">
            <w:pPr>
              <w:spacing w:after="0" w:line="240" w:lineRule="auto"/>
              <w:rPr>
                <w:rFonts w:ascii="Times New Roman" w:eastAsia="Times New Roman" w:hAnsi="Times New Roman" w:cs="Times New Roman"/>
                <w:lang w:eastAsia="ru-RU"/>
              </w:rPr>
            </w:pPr>
            <w:proofErr w:type="gramStart"/>
            <w:r w:rsidRPr="004933B3">
              <w:rPr>
                <w:rFonts w:ascii="Times New Roman" w:eastAsia="Times New Roman" w:hAnsi="Times New Roman" w:cs="Times New Roman"/>
                <w:lang w:eastAsia="ru-RU"/>
              </w:rPr>
              <w:t>р</w:t>
            </w:r>
            <w:proofErr w:type="gramEnd"/>
            <w:r w:rsidRPr="004933B3">
              <w:rPr>
                <w:rFonts w:ascii="Times New Roman" w:eastAsia="Times New Roman" w:hAnsi="Times New Roman" w:cs="Times New Roman"/>
                <w:lang w:eastAsia="ru-RU"/>
              </w:rPr>
              <w:t>/с 40702810860090002164</w:t>
            </w:r>
          </w:p>
          <w:p w:rsidR="007A1B9A" w:rsidRPr="004933B3"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к/с 30101810600000000660</w:t>
            </w:r>
          </w:p>
          <w:p w:rsidR="007A1B9A" w:rsidRPr="004E509A"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БИК 04070266</w:t>
            </w:r>
          </w:p>
        </w:tc>
        <w:tc>
          <w:tcPr>
            <w:tcW w:w="4771" w:type="dxa"/>
          </w:tcPr>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 xml:space="preserve">ИНН                    КПП  </w:t>
            </w:r>
            <w:r w:rsidRPr="004E509A">
              <w:rPr>
                <w:rFonts w:ascii="Times New Roman" w:eastAsia="Times New Roman" w:hAnsi="Times New Roman" w:cs="Times New Roman"/>
                <w:lang w:eastAsia="ru-RU"/>
              </w:rPr>
              <w:br/>
              <w:t xml:space="preserve">Код ОКПО  </w:t>
            </w:r>
          </w:p>
          <w:p w:rsidR="007A1B9A" w:rsidRPr="004E509A" w:rsidRDefault="007A1B9A" w:rsidP="00373C2E">
            <w:pPr>
              <w:spacing w:after="0" w:line="240" w:lineRule="auto"/>
              <w:rPr>
                <w:rFonts w:ascii="Times New Roman" w:eastAsia="Times New Roman" w:hAnsi="Times New Roman" w:cs="Times New Roman"/>
                <w:lang w:eastAsia="ru-RU"/>
              </w:rPr>
            </w:pPr>
            <w:proofErr w:type="gramStart"/>
            <w:r w:rsidRPr="004E509A">
              <w:rPr>
                <w:rFonts w:ascii="Times New Roman" w:eastAsia="Times New Roman" w:hAnsi="Times New Roman" w:cs="Times New Roman"/>
                <w:lang w:eastAsia="ru-RU"/>
              </w:rPr>
              <w:t>р</w:t>
            </w:r>
            <w:proofErr w:type="gramEnd"/>
            <w:r w:rsidRPr="004E509A">
              <w:rPr>
                <w:rFonts w:ascii="Times New Roman" w:eastAsia="Times New Roman" w:hAnsi="Times New Roman" w:cs="Times New Roman"/>
                <w:lang w:eastAsia="ru-RU"/>
              </w:rPr>
              <w:t>/</w:t>
            </w:r>
            <w:proofErr w:type="spellStart"/>
            <w:r w:rsidRPr="004E509A">
              <w:rPr>
                <w:rFonts w:ascii="Times New Roman" w:eastAsia="Times New Roman" w:hAnsi="Times New Roman" w:cs="Times New Roman"/>
                <w:lang w:eastAsia="ru-RU"/>
              </w:rPr>
              <w:t>сч</w:t>
            </w:r>
            <w:proofErr w:type="spellEnd"/>
            <w:r w:rsidRPr="004E509A">
              <w:rPr>
                <w:rFonts w:ascii="Times New Roman" w:eastAsia="Times New Roman" w:hAnsi="Times New Roman" w:cs="Times New Roman"/>
                <w:lang w:eastAsia="ru-RU"/>
              </w:rPr>
              <w:t xml:space="preserve">.  </w:t>
            </w: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 xml:space="preserve">в банке  </w:t>
            </w:r>
            <w:r w:rsidRPr="004E509A">
              <w:rPr>
                <w:rFonts w:ascii="Times New Roman" w:eastAsia="Times New Roman" w:hAnsi="Times New Roman" w:cs="Times New Roman"/>
                <w:lang w:eastAsia="ru-RU"/>
              </w:rPr>
              <w:br/>
            </w: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к/</w:t>
            </w:r>
            <w:proofErr w:type="spellStart"/>
            <w:r w:rsidRPr="004E509A">
              <w:rPr>
                <w:rFonts w:ascii="Times New Roman" w:eastAsia="Times New Roman" w:hAnsi="Times New Roman" w:cs="Times New Roman"/>
                <w:lang w:eastAsia="ru-RU"/>
              </w:rPr>
              <w:t>сч</w:t>
            </w:r>
            <w:proofErr w:type="spellEnd"/>
            <w:r w:rsidRPr="004E509A">
              <w:rPr>
                <w:rFonts w:ascii="Times New Roman" w:eastAsia="Times New Roman" w:hAnsi="Times New Roman" w:cs="Times New Roman"/>
                <w:lang w:eastAsia="ru-RU"/>
              </w:rPr>
              <w:t xml:space="preserve">.  </w:t>
            </w:r>
            <w:r w:rsidRPr="004E509A">
              <w:rPr>
                <w:rFonts w:ascii="Times New Roman" w:eastAsia="Times New Roman" w:hAnsi="Times New Roman" w:cs="Times New Roman"/>
                <w:lang w:eastAsia="ru-RU"/>
              </w:rPr>
              <w:br/>
              <w:t xml:space="preserve">БИК  </w:t>
            </w:r>
          </w:p>
        </w:tc>
      </w:tr>
      <w:tr w:rsidR="007A1B9A" w:rsidRPr="004E509A" w:rsidTr="00373C2E">
        <w:trPr>
          <w:trHeight w:val="112"/>
        </w:trPr>
        <w:tc>
          <w:tcPr>
            <w:tcW w:w="4799" w:type="dxa"/>
          </w:tcPr>
          <w:p w:rsidR="007A1B9A" w:rsidRPr="004E509A" w:rsidRDefault="007A1B9A" w:rsidP="00373C2E">
            <w:pPr>
              <w:spacing w:after="0" w:line="240" w:lineRule="auto"/>
              <w:rPr>
                <w:rFonts w:ascii="Times New Roman" w:eastAsia="Times New Roman" w:hAnsi="Times New Roman" w:cs="Times New Roman"/>
                <w:sz w:val="8"/>
                <w:szCs w:val="8"/>
                <w:lang w:eastAsia="ru-RU"/>
              </w:rPr>
            </w:pPr>
          </w:p>
        </w:tc>
        <w:tc>
          <w:tcPr>
            <w:tcW w:w="4771" w:type="dxa"/>
          </w:tcPr>
          <w:p w:rsidR="007A1B9A" w:rsidRPr="004E509A" w:rsidRDefault="007A1B9A" w:rsidP="00373C2E">
            <w:pPr>
              <w:spacing w:after="0" w:line="240" w:lineRule="auto"/>
              <w:rPr>
                <w:rFonts w:ascii="Times New Roman" w:eastAsia="Times New Roman" w:hAnsi="Times New Roman" w:cs="Times New Roman"/>
                <w:sz w:val="8"/>
                <w:szCs w:val="8"/>
                <w:lang w:eastAsia="ru-RU"/>
              </w:rPr>
            </w:pPr>
          </w:p>
        </w:tc>
      </w:tr>
      <w:tr w:rsidR="007A1B9A" w:rsidRPr="004E509A" w:rsidTr="00373C2E">
        <w:trPr>
          <w:trHeight w:val="562"/>
        </w:trPr>
        <w:tc>
          <w:tcPr>
            <w:tcW w:w="4799" w:type="dxa"/>
          </w:tcPr>
          <w:p w:rsidR="007A1B9A" w:rsidRPr="004933B3"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 xml:space="preserve">Директор </w:t>
            </w:r>
            <w:proofErr w:type="gramStart"/>
            <w:r w:rsidRPr="004933B3">
              <w:rPr>
                <w:rFonts w:ascii="Times New Roman" w:eastAsia="Times New Roman" w:hAnsi="Times New Roman" w:cs="Times New Roman"/>
                <w:lang w:eastAsia="ru-RU"/>
              </w:rPr>
              <w:t>Южной</w:t>
            </w:r>
            <w:proofErr w:type="gramEnd"/>
            <w:r w:rsidRPr="004933B3">
              <w:rPr>
                <w:rFonts w:ascii="Times New Roman" w:eastAsia="Times New Roman" w:hAnsi="Times New Roman" w:cs="Times New Roman"/>
                <w:lang w:eastAsia="ru-RU"/>
              </w:rPr>
              <w:t xml:space="preserve"> СПБ</w:t>
            </w:r>
          </w:p>
          <w:p w:rsidR="007A1B9A" w:rsidRPr="004E509A" w:rsidRDefault="007A1B9A" w:rsidP="00373C2E">
            <w:pPr>
              <w:spacing w:after="0" w:line="240" w:lineRule="auto"/>
              <w:rPr>
                <w:rFonts w:ascii="Times New Roman" w:eastAsia="Times New Roman" w:hAnsi="Times New Roman" w:cs="Times New Roman"/>
                <w:lang w:eastAsia="ru-RU"/>
              </w:rPr>
            </w:pPr>
            <w:r w:rsidRPr="004933B3">
              <w:rPr>
                <w:rFonts w:ascii="Times New Roman" w:eastAsia="Times New Roman" w:hAnsi="Times New Roman" w:cs="Times New Roman"/>
                <w:lang w:eastAsia="ru-RU"/>
              </w:rPr>
              <w:t>АО «</w:t>
            </w:r>
            <w:proofErr w:type="spellStart"/>
            <w:r w:rsidRPr="004933B3">
              <w:rPr>
                <w:rFonts w:ascii="Times New Roman" w:eastAsia="Times New Roman" w:hAnsi="Times New Roman" w:cs="Times New Roman"/>
                <w:lang w:eastAsia="ru-RU"/>
              </w:rPr>
              <w:t>Электросетьсервис</w:t>
            </w:r>
            <w:proofErr w:type="spellEnd"/>
            <w:r w:rsidRPr="004933B3">
              <w:rPr>
                <w:rFonts w:ascii="Times New Roman" w:eastAsia="Times New Roman" w:hAnsi="Times New Roman" w:cs="Times New Roman"/>
                <w:lang w:eastAsia="ru-RU"/>
              </w:rPr>
              <w:t xml:space="preserve"> ЕНЭС</w:t>
            </w:r>
          </w:p>
        </w:tc>
        <w:tc>
          <w:tcPr>
            <w:tcW w:w="4771" w:type="dxa"/>
          </w:tcPr>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Наименование должности</w:t>
            </w: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Наименование контрагента</w:t>
            </w:r>
          </w:p>
        </w:tc>
      </w:tr>
      <w:tr w:rsidR="007A1B9A" w:rsidRPr="004E509A" w:rsidTr="00373C2E">
        <w:trPr>
          <w:trHeight w:val="570"/>
        </w:trPr>
        <w:tc>
          <w:tcPr>
            <w:tcW w:w="4799" w:type="dxa"/>
          </w:tcPr>
          <w:p w:rsidR="007A1B9A" w:rsidRPr="004E509A" w:rsidRDefault="007A1B9A" w:rsidP="00373C2E">
            <w:pPr>
              <w:spacing w:after="0" w:line="240" w:lineRule="auto"/>
              <w:rPr>
                <w:rFonts w:ascii="Times New Roman" w:eastAsia="Times New Roman" w:hAnsi="Times New Roman" w:cs="Times New Roman"/>
                <w:lang w:eastAsia="ru-RU"/>
              </w:rPr>
            </w:pPr>
          </w:p>
          <w:p w:rsidR="007A1B9A" w:rsidRPr="004E509A" w:rsidRDefault="007A1B9A" w:rsidP="00373C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_________________А.Я. </w:t>
            </w:r>
            <w:proofErr w:type="spellStart"/>
            <w:r>
              <w:rPr>
                <w:rFonts w:ascii="Times New Roman" w:eastAsia="Times New Roman" w:hAnsi="Times New Roman" w:cs="Times New Roman"/>
                <w:lang w:eastAsia="ru-RU"/>
              </w:rPr>
              <w:t>Джоган</w:t>
            </w:r>
            <w:proofErr w:type="spellEnd"/>
          </w:p>
        </w:tc>
        <w:tc>
          <w:tcPr>
            <w:tcW w:w="4771" w:type="dxa"/>
          </w:tcPr>
          <w:p w:rsidR="007A1B9A" w:rsidRPr="004E509A" w:rsidRDefault="007A1B9A" w:rsidP="00373C2E">
            <w:pPr>
              <w:spacing w:after="0" w:line="240" w:lineRule="auto"/>
              <w:rPr>
                <w:rFonts w:ascii="Times New Roman" w:eastAsia="Times New Roman" w:hAnsi="Times New Roman" w:cs="Times New Roman"/>
                <w:lang w:eastAsia="ru-RU"/>
              </w:rPr>
            </w:pPr>
          </w:p>
          <w:p w:rsidR="007A1B9A" w:rsidRPr="004E509A" w:rsidRDefault="007A1B9A" w:rsidP="00373C2E">
            <w:pPr>
              <w:spacing w:after="0" w:line="240" w:lineRule="auto"/>
              <w:rPr>
                <w:rFonts w:ascii="Times New Roman" w:eastAsia="Times New Roman" w:hAnsi="Times New Roman" w:cs="Times New Roman"/>
                <w:lang w:eastAsia="ru-RU"/>
              </w:rPr>
            </w:pPr>
            <w:r w:rsidRPr="004E509A">
              <w:rPr>
                <w:rFonts w:ascii="Times New Roman" w:eastAsia="Times New Roman" w:hAnsi="Times New Roman" w:cs="Times New Roman"/>
                <w:lang w:eastAsia="ru-RU"/>
              </w:rPr>
              <w:t>_______________ И.О. Фамилия</w:t>
            </w:r>
          </w:p>
        </w:tc>
      </w:tr>
    </w:tbl>
    <w:p w:rsidR="009D18D8" w:rsidRPr="009D18D8" w:rsidRDefault="009D18D8" w:rsidP="009D18D8">
      <w:pPr>
        <w:spacing w:after="0" w:line="240" w:lineRule="auto"/>
        <w:jc w:val="center"/>
        <w:rPr>
          <w:rFonts w:ascii="Times New Roman" w:eastAsia="Times New Roman" w:hAnsi="Times New Roman" w:cs="Times New Roman"/>
          <w:kern w:val="28"/>
          <w:lang w:eastAsia="ru-RU"/>
        </w:rPr>
      </w:pPr>
    </w:p>
    <w:tbl>
      <w:tblPr>
        <w:tblW w:w="0" w:type="auto"/>
        <w:tblLook w:val="01E0" w:firstRow="1" w:lastRow="1" w:firstColumn="1" w:lastColumn="1" w:noHBand="0" w:noVBand="0"/>
      </w:tblPr>
      <w:tblGrid>
        <w:gridCol w:w="4799"/>
        <w:gridCol w:w="4771"/>
      </w:tblGrid>
      <w:tr w:rsidR="009D18D8" w:rsidRPr="009D18D8" w:rsidTr="00373C2E">
        <w:trPr>
          <w:trHeight w:val="1054"/>
        </w:trPr>
        <w:tc>
          <w:tcPr>
            <w:tcW w:w="4799" w:type="dxa"/>
          </w:tcPr>
          <w:p w:rsidR="009D18D8" w:rsidRPr="009D18D8" w:rsidRDefault="009D18D8" w:rsidP="009D18D8">
            <w:pPr>
              <w:spacing w:after="0" w:line="240" w:lineRule="auto"/>
              <w:rPr>
                <w:rFonts w:ascii="Times New Roman" w:eastAsia="Times New Roman" w:hAnsi="Times New Roman" w:cs="Times New Roman"/>
                <w:b/>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b/>
                <w:lang w:eastAsia="ru-RU"/>
              </w:rPr>
            </w:pPr>
          </w:p>
        </w:tc>
      </w:tr>
      <w:tr w:rsidR="009D18D8" w:rsidRPr="009D18D8" w:rsidTr="00373C2E">
        <w:trPr>
          <w:trHeight w:val="475"/>
        </w:trPr>
        <w:tc>
          <w:tcPr>
            <w:tcW w:w="4799" w:type="dxa"/>
          </w:tcPr>
          <w:p w:rsidR="009D18D8" w:rsidRPr="009D18D8" w:rsidRDefault="009D18D8" w:rsidP="009D18D8">
            <w:pPr>
              <w:spacing w:after="0" w:line="240" w:lineRule="auto"/>
              <w:rPr>
                <w:rFonts w:ascii="Times New Roman" w:eastAsia="Times New Roman" w:hAnsi="Times New Roman" w:cs="Times New Roman"/>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lang w:eastAsia="ru-RU"/>
              </w:rPr>
            </w:pPr>
          </w:p>
        </w:tc>
      </w:tr>
      <w:tr w:rsidR="009D18D8" w:rsidRPr="009D18D8" w:rsidTr="00373C2E">
        <w:trPr>
          <w:trHeight w:val="753"/>
        </w:trPr>
        <w:tc>
          <w:tcPr>
            <w:tcW w:w="4799" w:type="dxa"/>
          </w:tcPr>
          <w:p w:rsidR="009D18D8" w:rsidRPr="009D18D8" w:rsidRDefault="009D18D8" w:rsidP="009D18D8">
            <w:pPr>
              <w:spacing w:after="0" w:line="240" w:lineRule="auto"/>
              <w:rPr>
                <w:rFonts w:ascii="Times New Roman" w:eastAsia="Times New Roman" w:hAnsi="Times New Roman" w:cs="Times New Roman"/>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lang w:val="en-US" w:eastAsia="ru-RU"/>
              </w:rPr>
            </w:pPr>
          </w:p>
        </w:tc>
      </w:tr>
      <w:tr w:rsidR="009D18D8" w:rsidRPr="009D18D8" w:rsidTr="00373C2E">
        <w:trPr>
          <w:trHeight w:val="1849"/>
        </w:trPr>
        <w:tc>
          <w:tcPr>
            <w:tcW w:w="4799" w:type="dxa"/>
          </w:tcPr>
          <w:p w:rsidR="009D18D8" w:rsidRPr="009D18D8" w:rsidRDefault="009D18D8" w:rsidP="009D18D8">
            <w:pPr>
              <w:spacing w:after="0" w:line="240" w:lineRule="auto"/>
              <w:rPr>
                <w:rFonts w:ascii="Times New Roman" w:eastAsia="Times New Roman" w:hAnsi="Times New Roman" w:cs="Times New Roman"/>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lang w:eastAsia="ru-RU"/>
              </w:rPr>
            </w:pPr>
          </w:p>
        </w:tc>
      </w:tr>
      <w:tr w:rsidR="009D18D8" w:rsidRPr="009D18D8" w:rsidTr="00373C2E">
        <w:trPr>
          <w:trHeight w:val="112"/>
        </w:trPr>
        <w:tc>
          <w:tcPr>
            <w:tcW w:w="4799" w:type="dxa"/>
          </w:tcPr>
          <w:p w:rsidR="009D18D8" w:rsidRPr="009D18D8" w:rsidRDefault="009D18D8" w:rsidP="009D18D8">
            <w:pPr>
              <w:spacing w:after="0" w:line="240" w:lineRule="auto"/>
              <w:rPr>
                <w:rFonts w:ascii="Times New Roman" w:eastAsia="Times New Roman" w:hAnsi="Times New Roman" w:cs="Times New Roman"/>
                <w:sz w:val="8"/>
                <w:szCs w:val="8"/>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sz w:val="8"/>
                <w:szCs w:val="8"/>
                <w:lang w:eastAsia="ru-RU"/>
              </w:rPr>
            </w:pPr>
          </w:p>
        </w:tc>
      </w:tr>
      <w:tr w:rsidR="009D18D8" w:rsidRPr="009D18D8" w:rsidTr="00373C2E">
        <w:trPr>
          <w:trHeight w:val="562"/>
        </w:trPr>
        <w:tc>
          <w:tcPr>
            <w:tcW w:w="4799" w:type="dxa"/>
          </w:tcPr>
          <w:p w:rsidR="009D18D8" w:rsidRPr="009D18D8" w:rsidRDefault="009D18D8" w:rsidP="009D18D8">
            <w:pPr>
              <w:spacing w:after="0" w:line="240" w:lineRule="auto"/>
              <w:rPr>
                <w:rFonts w:ascii="Times New Roman" w:eastAsia="Times New Roman" w:hAnsi="Times New Roman" w:cs="Times New Roman"/>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lang w:eastAsia="ru-RU"/>
              </w:rPr>
            </w:pPr>
          </w:p>
        </w:tc>
      </w:tr>
      <w:tr w:rsidR="009D18D8" w:rsidRPr="009D18D8" w:rsidTr="00373C2E">
        <w:trPr>
          <w:trHeight w:val="570"/>
        </w:trPr>
        <w:tc>
          <w:tcPr>
            <w:tcW w:w="4799" w:type="dxa"/>
          </w:tcPr>
          <w:p w:rsidR="009D18D8" w:rsidRPr="009D18D8" w:rsidRDefault="009D18D8" w:rsidP="009D18D8">
            <w:pPr>
              <w:spacing w:after="0" w:line="240" w:lineRule="auto"/>
              <w:rPr>
                <w:rFonts w:ascii="Times New Roman" w:eastAsia="Times New Roman" w:hAnsi="Times New Roman" w:cs="Times New Roman"/>
                <w:lang w:eastAsia="ru-RU"/>
              </w:rPr>
            </w:pPr>
          </w:p>
        </w:tc>
        <w:tc>
          <w:tcPr>
            <w:tcW w:w="4771" w:type="dxa"/>
          </w:tcPr>
          <w:p w:rsidR="009D18D8" w:rsidRPr="009D18D8" w:rsidRDefault="009D18D8" w:rsidP="009D18D8">
            <w:pPr>
              <w:spacing w:after="0" w:line="240" w:lineRule="auto"/>
              <w:rPr>
                <w:rFonts w:ascii="Times New Roman" w:eastAsia="Times New Roman" w:hAnsi="Times New Roman" w:cs="Times New Roman"/>
                <w:lang w:eastAsia="ru-RU"/>
              </w:rPr>
            </w:pPr>
          </w:p>
        </w:tc>
      </w:tr>
    </w:tbl>
    <w:p w:rsidR="009D18D8" w:rsidRPr="009D18D8" w:rsidRDefault="009D18D8" w:rsidP="009D18D8">
      <w:pPr>
        <w:spacing w:after="0" w:line="240" w:lineRule="auto"/>
        <w:ind w:left="5670"/>
        <w:rPr>
          <w:rFonts w:ascii="Times New Roman" w:eastAsia="Times New Roman" w:hAnsi="Times New Roman" w:cs="Times New Roman"/>
          <w:sz w:val="20"/>
          <w:szCs w:val="20"/>
          <w:lang w:eastAsia="ru-RU"/>
        </w:rPr>
      </w:pPr>
    </w:p>
    <w:p w:rsidR="009D18D8" w:rsidRPr="009D18D8" w:rsidRDefault="009D18D8" w:rsidP="009D18D8">
      <w:pPr>
        <w:spacing w:after="0" w:line="240" w:lineRule="auto"/>
        <w:rPr>
          <w:rFonts w:ascii="Times New Roman" w:eastAsia="Times New Roman" w:hAnsi="Times New Roman" w:cs="Times New Roman"/>
          <w:sz w:val="20"/>
          <w:szCs w:val="20"/>
          <w:lang w:eastAsia="ru-RU"/>
        </w:rPr>
        <w:sectPr w:rsidR="009D18D8" w:rsidRPr="009D18D8" w:rsidSect="00FB2B71">
          <w:headerReference w:type="default" r:id="rId12"/>
          <w:headerReference w:type="first" r:id="rId13"/>
          <w:pgSz w:w="11906" w:h="16838"/>
          <w:pgMar w:top="897" w:right="851" w:bottom="1134" w:left="1418" w:header="709" w:footer="709" w:gutter="0"/>
          <w:cols w:space="708"/>
          <w:titlePg/>
          <w:docGrid w:linePitch="381"/>
        </w:sectPr>
      </w:pPr>
    </w:p>
    <w:tbl>
      <w:tblPr>
        <w:tblW w:w="16488" w:type="dxa"/>
        <w:tblInd w:w="-743" w:type="dxa"/>
        <w:tblLayout w:type="fixed"/>
        <w:tblLook w:val="04A0" w:firstRow="1" w:lastRow="0" w:firstColumn="1" w:lastColumn="0" w:noHBand="0" w:noVBand="1"/>
      </w:tblPr>
      <w:tblGrid>
        <w:gridCol w:w="520"/>
        <w:gridCol w:w="1196"/>
        <w:gridCol w:w="1970"/>
        <w:gridCol w:w="1418"/>
        <w:gridCol w:w="1311"/>
        <w:gridCol w:w="1320"/>
        <w:gridCol w:w="2057"/>
        <w:gridCol w:w="1694"/>
        <w:gridCol w:w="1131"/>
        <w:gridCol w:w="1464"/>
        <w:gridCol w:w="927"/>
        <w:gridCol w:w="1480"/>
      </w:tblGrid>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595"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Приложение №_____</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595"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к договору поставки</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3522" w:type="dxa"/>
            <w:gridSpan w:val="3"/>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от _____________________20_______   №_________</w:t>
            </w: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631"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sz w:val="24"/>
                <w:szCs w:val="24"/>
                <w:lang w:eastAsia="ru-RU"/>
              </w:rPr>
            </w:pPr>
            <w:r w:rsidRPr="009D18D8">
              <w:rPr>
                <w:rFonts w:ascii="Times New Roman" w:eastAsia="Times New Roman" w:hAnsi="Times New Roman" w:cs="Times New Roman"/>
                <w:b/>
                <w:bCs/>
                <w:color w:val="000000"/>
                <w:sz w:val="24"/>
                <w:szCs w:val="24"/>
                <w:lang w:eastAsia="ru-RU"/>
              </w:rPr>
              <w:t>СПЕЦИФИКАЦИЯ</w:t>
            </w: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№_________</w:t>
            </w: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454"/>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6382" w:type="dxa"/>
            <w:gridSpan w:val="4"/>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к договору поставки от _______________20_____г.    №__________</w:t>
            </w: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roofErr w:type="gramStart"/>
            <w:r w:rsidRPr="009D18D8">
              <w:rPr>
                <w:rFonts w:ascii="Times New Roman" w:eastAsia="Times New Roman" w:hAnsi="Times New Roman" w:cs="Times New Roman"/>
                <w:color w:val="000000"/>
                <w:lang w:eastAsia="ru-RU"/>
              </w:rPr>
              <w:t>г</w:t>
            </w:r>
            <w:proofErr w:type="gramEnd"/>
            <w:r w:rsidRPr="009D18D8">
              <w:rPr>
                <w:rFonts w:ascii="Times New Roman" w:eastAsia="Times New Roman" w:hAnsi="Times New Roman" w:cs="Times New Roman"/>
                <w:color w:val="000000"/>
                <w:lang w:eastAsia="ru-RU"/>
              </w:rPr>
              <w:t>. ________________</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391"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"_____"_____________20_____</w:t>
            </w: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1174"/>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xml:space="preserve">№ </w:t>
            </w:r>
            <w:proofErr w:type="gramStart"/>
            <w:r w:rsidRPr="009D18D8">
              <w:rPr>
                <w:rFonts w:ascii="Times New Roman" w:eastAsia="Times New Roman" w:hAnsi="Times New Roman" w:cs="Times New Roman"/>
                <w:b/>
                <w:bCs/>
                <w:color w:val="000000"/>
                <w:lang w:eastAsia="ru-RU"/>
              </w:rPr>
              <w:t>п</w:t>
            </w:r>
            <w:proofErr w:type="gramEnd"/>
            <w:r w:rsidRPr="009D18D8">
              <w:rPr>
                <w:rFonts w:ascii="Times New Roman" w:eastAsia="Times New Roman" w:hAnsi="Times New Roman" w:cs="Times New Roman"/>
                <w:b/>
                <w:bCs/>
                <w:color w:val="000000"/>
                <w:lang w:eastAsia="ru-RU"/>
              </w:rPr>
              <w:t>/п</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xml:space="preserve">Наименование  товара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ГОСТ, ТУ, иные условия по качеству товара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Количество</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Цена за единицу товара без НДС</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Стоимость товара без НДС</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НДС 18 %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Стоимость товара с НДС</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Срок поставки товара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Пункт назначения</w:t>
            </w: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1</w:t>
            </w:r>
          </w:p>
        </w:tc>
        <w:tc>
          <w:tcPr>
            <w:tcW w:w="197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3</w:t>
            </w:r>
          </w:p>
        </w:tc>
        <w:tc>
          <w:tcPr>
            <w:tcW w:w="131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5</w:t>
            </w:r>
          </w:p>
        </w:tc>
        <w:tc>
          <w:tcPr>
            <w:tcW w:w="205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6</w:t>
            </w:r>
          </w:p>
        </w:tc>
        <w:tc>
          <w:tcPr>
            <w:tcW w:w="169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7</w:t>
            </w:r>
          </w:p>
        </w:tc>
        <w:tc>
          <w:tcPr>
            <w:tcW w:w="113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8</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9</w:t>
            </w:r>
          </w:p>
        </w:tc>
        <w:tc>
          <w:tcPr>
            <w:tcW w:w="92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11</w:t>
            </w: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97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97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97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sz w:val="24"/>
                <w:szCs w:val="24"/>
                <w:lang w:eastAsia="ru-RU"/>
              </w:rPr>
            </w:pPr>
            <w:r w:rsidRPr="009D18D8">
              <w:rPr>
                <w:rFonts w:ascii="Times New Roman" w:eastAsia="Times New Roman" w:hAnsi="Times New Roman" w:cs="Times New Roman"/>
                <w:b/>
                <w:bCs/>
                <w:color w:val="000000"/>
                <w:sz w:val="24"/>
                <w:szCs w:val="24"/>
                <w:lang w:eastAsia="ru-RU"/>
              </w:rPr>
              <w:t>Итого:</w:t>
            </w:r>
          </w:p>
        </w:tc>
        <w:tc>
          <w:tcPr>
            <w:tcW w:w="169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Х</w:t>
            </w:r>
          </w:p>
        </w:tc>
        <w:tc>
          <w:tcPr>
            <w:tcW w:w="1480"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Х</w:t>
            </w: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3166"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Общая цена поставки по настоящей спецификации:</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jc w:val="center"/>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0,00</w:t>
            </w: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3166"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в том числе НДС 18 %</w:t>
            </w:r>
          </w:p>
        </w:tc>
        <w:tc>
          <w:tcPr>
            <w:tcW w:w="1418" w:type="dxa"/>
            <w:tcBorders>
              <w:top w:val="nil"/>
              <w:left w:val="nil"/>
              <w:bottom w:val="nil"/>
              <w:right w:val="nil"/>
            </w:tcBorders>
            <w:shd w:val="clear" w:color="auto" w:fill="auto"/>
            <w:noWrap/>
            <w:vAlign w:val="center"/>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0,00</w:t>
            </w: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263"/>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1.</w:t>
            </w:r>
          </w:p>
        </w:tc>
        <w:tc>
          <w:tcPr>
            <w:tcW w:w="3166" w:type="dxa"/>
            <w:gridSpan w:val="2"/>
            <w:tcBorders>
              <w:top w:val="nil"/>
              <w:left w:val="nil"/>
              <w:bottom w:val="nil"/>
              <w:right w:val="nil"/>
            </w:tcBorders>
            <w:shd w:val="clear" w:color="auto" w:fill="auto"/>
            <w:noWrap/>
            <w:hideMark/>
          </w:tcPr>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Обязательства по доставке груза лежат на Поставщике.</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2.</w:t>
            </w:r>
          </w:p>
        </w:tc>
        <w:tc>
          <w:tcPr>
            <w:tcW w:w="4584" w:type="dxa"/>
            <w:gridSpan w:val="3"/>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b/>
                <w:bCs/>
                <w:color w:val="000000"/>
                <w:lang w:eastAsia="ru-RU"/>
              </w:rPr>
              <w:t>Срок поставки:</w:t>
            </w:r>
            <w:r w:rsidRPr="009D18D8">
              <w:rPr>
                <w:rFonts w:ascii="Times New Roman" w:eastAsia="Times New Roman" w:hAnsi="Times New Roman" w:cs="Times New Roman"/>
                <w:color w:val="000000"/>
                <w:lang w:eastAsia="ru-RU"/>
              </w:rPr>
              <w:t xml:space="preserve"> указан в товарном разделе спецификации, графа 10</w:t>
            </w: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3.</w:t>
            </w:r>
          </w:p>
        </w:tc>
        <w:tc>
          <w:tcPr>
            <w:tcW w:w="3166"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Цена поставки:</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3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4488" w:type="dxa"/>
            <w:gridSpan w:val="10"/>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xml:space="preserve">3.1. Цена товара включает в себя: </w:t>
            </w: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634"/>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nil"/>
              <w:bottom w:val="nil"/>
              <w:right w:val="nil"/>
            </w:tcBorders>
            <w:shd w:val="clear" w:color="auto" w:fill="auto"/>
            <w:hideMark/>
          </w:tcPr>
          <w:p w:rsidR="009D18D8" w:rsidRPr="009D18D8" w:rsidRDefault="009D18D8" w:rsidP="009D18D8">
            <w:pPr>
              <w:spacing w:after="0" w:line="240" w:lineRule="auto"/>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3.1.1.</w:t>
            </w:r>
          </w:p>
        </w:tc>
        <w:tc>
          <w:tcPr>
            <w:tcW w:w="13292" w:type="dxa"/>
            <w:gridSpan w:val="9"/>
            <w:tcBorders>
              <w:top w:val="nil"/>
              <w:left w:val="nil"/>
              <w:bottom w:val="nil"/>
              <w:right w:val="nil"/>
            </w:tcBorders>
            <w:shd w:val="clear" w:color="auto" w:fill="auto"/>
            <w:hideMark/>
          </w:tcPr>
          <w:p w:rsidR="009D18D8" w:rsidRPr="009D18D8" w:rsidRDefault="009D18D8" w:rsidP="009D18D8">
            <w:pPr>
              <w:spacing w:after="0" w:line="240" w:lineRule="auto"/>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Стоимость невозвратных средств тары, упаковки товара и маркировки груза, стоимость погрузки груза на транспорт Перевозчика, крепления груза, расходы на перевозку груза до пункта назначения и таможенное оформление, стоимость разгрузки груза с транспорта Перевозчика.</w:t>
            </w: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9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nil"/>
              <w:bottom w:val="nil"/>
              <w:right w:val="nil"/>
            </w:tcBorders>
            <w:shd w:val="clear" w:color="auto" w:fill="auto"/>
            <w:hideMark/>
          </w:tcPr>
          <w:p w:rsidR="009D18D8" w:rsidRPr="009D18D8" w:rsidRDefault="009D18D8" w:rsidP="009D18D8">
            <w:pPr>
              <w:spacing w:after="0" w:line="240" w:lineRule="auto"/>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3.1.2.</w:t>
            </w:r>
          </w:p>
        </w:tc>
        <w:tc>
          <w:tcPr>
            <w:tcW w:w="13292" w:type="dxa"/>
            <w:gridSpan w:val="9"/>
            <w:tcBorders>
              <w:top w:val="nil"/>
              <w:left w:val="nil"/>
              <w:bottom w:val="nil"/>
              <w:right w:val="nil"/>
            </w:tcBorders>
            <w:shd w:val="clear" w:color="auto" w:fill="auto"/>
            <w:hideMark/>
          </w:tcPr>
          <w:p w:rsidR="009D18D8" w:rsidRPr="009D18D8" w:rsidRDefault="009D18D8" w:rsidP="009D18D8">
            <w:pPr>
              <w:spacing w:after="0" w:line="240" w:lineRule="auto"/>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Стоимость организации и проведения заводских испытаний (в том числе расходы на участие представителей Покупателя).</w:t>
            </w: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634"/>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nil"/>
              <w:bottom w:val="nil"/>
              <w:right w:val="nil"/>
            </w:tcBorders>
            <w:shd w:val="clear" w:color="auto" w:fill="auto"/>
            <w:hideMark/>
          </w:tcPr>
          <w:p w:rsidR="009D18D8" w:rsidRPr="009D18D8" w:rsidRDefault="009D18D8" w:rsidP="009D18D8">
            <w:pPr>
              <w:spacing w:after="0" w:line="240" w:lineRule="auto"/>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3.1.3.</w:t>
            </w:r>
          </w:p>
        </w:tc>
        <w:tc>
          <w:tcPr>
            <w:tcW w:w="13292" w:type="dxa"/>
            <w:gridSpan w:val="9"/>
            <w:tcBorders>
              <w:top w:val="nil"/>
              <w:left w:val="nil"/>
              <w:bottom w:val="nil"/>
              <w:right w:val="nil"/>
            </w:tcBorders>
            <w:shd w:val="clear" w:color="auto" w:fill="auto"/>
            <w:hideMark/>
          </w:tcPr>
          <w:p w:rsidR="009D18D8" w:rsidRPr="009D18D8" w:rsidRDefault="009D18D8" w:rsidP="009D18D8">
            <w:pPr>
              <w:spacing w:after="0" w:line="240" w:lineRule="auto"/>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w:t>
            </w: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9272" w:type="dxa"/>
            <w:gridSpan w:val="6"/>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3.2. Цена товара является твердой и не подлежит изменению в течение срока действия настоящего договора.</w:t>
            </w: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4.</w:t>
            </w:r>
          </w:p>
        </w:tc>
        <w:tc>
          <w:tcPr>
            <w:tcW w:w="4584" w:type="dxa"/>
            <w:gridSpan w:val="3"/>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Условия оплаты:</w:t>
            </w:r>
            <w:r w:rsidRPr="009D18D8">
              <w:rPr>
                <w:rFonts w:ascii="Times New Roman" w:eastAsia="Times New Roman" w:hAnsi="Times New Roman" w:cs="Times New Roman"/>
                <w:color w:val="000000"/>
                <w:lang w:eastAsia="ru-RU"/>
              </w:rPr>
              <w:t xml:space="preserve"> согласно разделу 3 договора поставки</w:t>
            </w: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43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5.</w:t>
            </w:r>
          </w:p>
        </w:tc>
        <w:tc>
          <w:tcPr>
            <w:tcW w:w="5895" w:type="dxa"/>
            <w:gridSpan w:val="4"/>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xml:space="preserve">Реквизиты Грузополучателя для указания в </w:t>
            </w:r>
            <w:proofErr w:type="gramStart"/>
            <w:r w:rsidRPr="009D18D8">
              <w:rPr>
                <w:rFonts w:ascii="Times New Roman" w:eastAsia="Times New Roman" w:hAnsi="Times New Roman" w:cs="Times New Roman"/>
                <w:b/>
                <w:bCs/>
                <w:color w:val="000000"/>
                <w:lang w:eastAsia="ru-RU"/>
              </w:rPr>
              <w:t>счет-фактуре</w:t>
            </w:r>
            <w:proofErr w:type="gramEnd"/>
            <w:r w:rsidRPr="009D18D8">
              <w:rPr>
                <w:rFonts w:ascii="Times New Roman" w:eastAsia="Times New Roman" w:hAnsi="Times New Roman" w:cs="Times New Roman"/>
                <w:b/>
                <w:bCs/>
                <w:color w:val="000000"/>
                <w:lang w:eastAsia="ru-RU"/>
              </w:rPr>
              <w:t xml:space="preserve"> и товарной накладной:</w:t>
            </w: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single" w:sz="4" w:space="0" w:color="auto"/>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Покупатель:</w:t>
            </w:r>
          </w:p>
        </w:tc>
        <w:tc>
          <w:tcPr>
            <w:tcW w:w="1970" w:type="dxa"/>
            <w:tcBorders>
              <w:top w:val="single" w:sz="4" w:space="0" w:color="auto"/>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single" w:sz="4" w:space="0" w:color="auto"/>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single" w:sz="4" w:space="0" w:color="auto"/>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single" w:sz="4" w:space="0" w:color="auto"/>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single" w:sz="4" w:space="0" w:color="auto"/>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single" w:sz="4" w:space="0" w:color="auto"/>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Адрес:</w:t>
            </w:r>
          </w:p>
        </w:tc>
        <w:tc>
          <w:tcPr>
            <w:tcW w:w="1970"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ИНН/КПП</w:t>
            </w:r>
          </w:p>
        </w:tc>
        <w:tc>
          <w:tcPr>
            <w:tcW w:w="1970"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Грузополучатель</w:t>
            </w:r>
          </w:p>
        </w:tc>
        <w:tc>
          <w:tcPr>
            <w:tcW w:w="1970"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Адрес:</w:t>
            </w:r>
          </w:p>
        </w:tc>
        <w:tc>
          <w:tcPr>
            <w:tcW w:w="1970"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Телефон/факс</w:t>
            </w:r>
          </w:p>
        </w:tc>
        <w:tc>
          <w:tcPr>
            <w:tcW w:w="1970"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Банковские реквизиты:</w:t>
            </w:r>
          </w:p>
        </w:tc>
        <w:tc>
          <w:tcPr>
            <w:tcW w:w="1970"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1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center"/>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center"/>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center"/>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center"/>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6.</w:t>
            </w:r>
          </w:p>
        </w:tc>
        <w:tc>
          <w:tcPr>
            <w:tcW w:w="5895" w:type="dxa"/>
            <w:gridSpan w:val="4"/>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 xml:space="preserve">К настоящей спецификации в качестве её неотъемлемой части прилагается: </w:t>
            </w: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0"/>
                <w:szCs w:val="20"/>
                <w:lang w:eastAsia="ru-RU"/>
              </w:rPr>
            </w:pPr>
          </w:p>
        </w:tc>
        <w:tc>
          <w:tcPr>
            <w:tcW w:w="12365" w:type="dxa"/>
            <w:gridSpan w:val="8"/>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Приложение 1. _____________________</w:t>
            </w: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lastRenderedPageBreak/>
              <w:t>7.</w:t>
            </w:r>
          </w:p>
        </w:tc>
        <w:tc>
          <w:tcPr>
            <w:tcW w:w="13561" w:type="dxa"/>
            <w:gridSpan w:val="9"/>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Настоящая спецификация составлена на</w:t>
            </w:r>
            <w:proofErr w:type="gramStart"/>
            <w:r w:rsidRPr="009D18D8">
              <w:rPr>
                <w:rFonts w:ascii="Times New Roman" w:eastAsia="Times New Roman" w:hAnsi="Times New Roman" w:cs="Times New Roman"/>
                <w:color w:val="000000"/>
                <w:lang w:eastAsia="ru-RU"/>
              </w:rPr>
              <w:t xml:space="preserve"> __ (_____) </w:t>
            </w:r>
            <w:proofErr w:type="gramEnd"/>
            <w:r w:rsidRPr="009D18D8">
              <w:rPr>
                <w:rFonts w:ascii="Times New Roman" w:eastAsia="Times New Roman" w:hAnsi="Times New Roman" w:cs="Times New Roman"/>
                <w:color w:val="000000"/>
                <w:lang w:eastAsia="ru-RU"/>
              </w:rPr>
              <w:t>листах  в  __ (_____) экземплярах, имеющих одинаковую юридическую силу, по одному экземпляру для каждой из сторон.</w:t>
            </w: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300"/>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9D18D8" w:rsidRPr="009D18D8" w:rsidRDefault="009D18D8" w:rsidP="009D18D8">
            <w:pPr>
              <w:spacing w:after="0" w:line="240" w:lineRule="auto"/>
              <w:rPr>
                <w:rFonts w:ascii="Times New Roman" w:eastAsia="Times New Roman" w:hAnsi="Times New Roman" w:cs="Times New Roman"/>
                <w:color w:val="000000"/>
                <w:sz w:val="24"/>
                <w:szCs w:val="24"/>
                <w:lang w:eastAsia="ru-RU"/>
              </w:rPr>
            </w:pPr>
          </w:p>
        </w:tc>
      </w:tr>
      <w:tr w:rsidR="009D18D8" w:rsidRPr="009D18D8" w:rsidTr="00FB2B71">
        <w:trPr>
          <w:trHeight w:val="46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3166"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Покупатель:</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b/>
                <w:bCs/>
                <w:color w:val="000000"/>
                <w:lang w:eastAsia="ru-RU"/>
              </w:rPr>
            </w:pPr>
            <w:r w:rsidRPr="009D18D8">
              <w:rPr>
                <w:rFonts w:ascii="Times New Roman" w:eastAsia="Times New Roman" w:hAnsi="Times New Roman" w:cs="Times New Roman"/>
                <w:b/>
                <w:bCs/>
                <w:color w:val="000000"/>
                <w:lang w:eastAsia="ru-RU"/>
              </w:rPr>
              <w:t>Поставщик:</w:t>
            </w: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274"/>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3166" w:type="dxa"/>
            <w:gridSpan w:val="2"/>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АО "</w:t>
            </w:r>
            <w:proofErr w:type="spellStart"/>
            <w:r w:rsidRPr="009D18D8">
              <w:rPr>
                <w:rFonts w:ascii="Times New Roman" w:eastAsia="Times New Roman" w:hAnsi="Times New Roman" w:cs="Times New Roman"/>
                <w:color w:val="000000"/>
                <w:lang w:eastAsia="ru-RU"/>
              </w:rPr>
              <w:t>Электросетьсервис</w:t>
            </w:r>
            <w:proofErr w:type="spellEnd"/>
            <w:r w:rsidRPr="009D18D8">
              <w:rPr>
                <w:rFonts w:ascii="Times New Roman" w:eastAsia="Times New Roman" w:hAnsi="Times New Roman" w:cs="Times New Roman"/>
                <w:color w:val="000000"/>
                <w:lang w:eastAsia="ru-RU"/>
              </w:rPr>
              <w:t xml:space="preserve"> ЕНЭС"</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43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970"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694" w:type="dxa"/>
            <w:tcBorders>
              <w:top w:val="nil"/>
              <w:left w:val="nil"/>
              <w:bottom w:val="single" w:sz="4" w:space="0" w:color="auto"/>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w:t>
            </w: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r w:rsidR="009D18D8" w:rsidRPr="009D18D8" w:rsidTr="00FB2B71">
        <w:trPr>
          <w:trHeight w:val="315"/>
        </w:trPr>
        <w:tc>
          <w:tcPr>
            <w:tcW w:w="5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96"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970" w:type="dxa"/>
            <w:tcBorders>
              <w:top w:val="nil"/>
              <w:left w:val="nil"/>
              <w:bottom w:val="nil"/>
              <w:right w:val="nil"/>
            </w:tcBorders>
            <w:shd w:val="clear" w:color="auto" w:fill="auto"/>
            <w:noWrap/>
            <w:hideMark/>
          </w:tcPr>
          <w:p w:rsidR="009D18D8" w:rsidRPr="009D18D8" w:rsidRDefault="009D18D8" w:rsidP="009D18D8">
            <w:pPr>
              <w:spacing w:after="0" w:line="240" w:lineRule="auto"/>
              <w:jc w:val="center"/>
              <w:rPr>
                <w:rFonts w:ascii="Times New Roman" w:eastAsia="Times New Roman" w:hAnsi="Times New Roman" w:cs="Times New Roman"/>
                <w:color w:val="000000"/>
                <w:sz w:val="16"/>
                <w:szCs w:val="16"/>
                <w:lang w:eastAsia="ru-RU"/>
              </w:rPr>
            </w:pPr>
            <w:r w:rsidRPr="009D18D8">
              <w:rPr>
                <w:rFonts w:ascii="Times New Roman" w:eastAsia="Times New Roman" w:hAnsi="Times New Roman" w:cs="Times New Roman"/>
                <w:color w:val="000000"/>
                <w:sz w:val="16"/>
                <w:szCs w:val="16"/>
                <w:lang w:eastAsia="ru-RU"/>
              </w:rPr>
              <w:t>М.П.</w:t>
            </w:r>
          </w:p>
        </w:tc>
        <w:tc>
          <w:tcPr>
            <w:tcW w:w="1418"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1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2057" w:type="dxa"/>
            <w:tcBorders>
              <w:top w:val="nil"/>
              <w:left w:val="nil"/>
              <w:bottom w:val="nil"/>
              <w:right w:val="nil"/>
            </w:tcBorders>
            <w:shd w:val="clear" w:color="auto" w:fill="auto"/>
            <w:noWrap/>
            <w:hideMark/>
          </w:tcPr>
          <w:p w:rsidR="009D18D8" w:rsidRPr="009D18D8" w:rsidRDefault="009D18D8" w:rsidP="009D18D8">
            <w:pPr>
              <w:spacing w:after="0" w:line="240" w:lineRule="auto"/>
              <w:jc w:val="right"/>
              <w:rPr>
                <w:rFonts w:ascii="Times New Roman" w:eastAsia="Times New Roman" w:hAnsi="Times New Roman" w:cs="Times New Roman"/>
                <w:color w:val="000000"/>
                <w:sz w:val="16"/>
                <w:szCs w:val="16"/>
                <w:lang w:eastAsia="ru-RU"/>
              </w:rPr>
            </w:pPr>
            <w:r w:rsidRPr="009D18D8">
              <w:rPr>
                <w:rFonts w:ascii="Times New Roman" w:eastAsia="Times New Roman" w:hAnsi="Times New Roman" w:cs="Times New Roman"/>
                <w:color w:val="000000"/>
                <w:sz w:val="16"/>
                <w:szCs w:val="16"/>
                <w:lang w:eastAsia="ru-RU"/>
              </w:rPr>
              <w:t>М.П.</w:t>
            </w:r>
          </w:p>
        </w:tc>
        <w:tc>
          <w:tcPr>
            <w:tcW w:w="169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131"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64"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927"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9D18D8" w:rsidRPr="009D18D8" w:rsidRDefault="009D18D8" w:rsidP="009D18D8">
            <w:pPr>
              <w:spacing w:after="0" w:line="240" w:lineRule="auto"/>
              <w:rPr>
                <w:rFonts w:ascii="Times New Roman" w:eastAsia="Times New Roman" w:hAnsi="Times New Roman" w:cs="Times New Roman"/>
                <w:color w:val="000000"/>
                <w:lang w:eastAsia="ru-RU"/>
              </w:rPr>
            </w:pPr>
          </w:p>
        </w:tc>
      </w:tr>
    </w:tbl>
    <w:p w:rsidR="009D18D8" w:rsidRPr="009D18D8" w:rsidRDefault="009D18D8" w:rsidP="009D18D8">
      <w:pPr>
        <w:spacing w:after="0" w:line="240" w:lineRule="auto"/>
        <w:rPr>
          <w:rFonts w:ascii="Times New Roman" w:eastAsia="Times New Roman" w:hAnsi="Times New Roman" w:cs="Times New Roman"/>
          <w:sz w:val="20"/>
          <w:szCs w:val="20"/>
          <w:lang w:eastAsia="ru-RU"/>
        </w:rPr>
        <w:sectPr w:rsidR="009D18D8" w:rsidRPr="009D18D8" w:rsidSect="00FB2B71">
          <w:pgSz w:w="16838" w:h="11906" w:orient="landscape"/>
          <w:pgMar w:top="1418" w:right="897" w:bottom="851" w:left="1134" w:header="709" w:footer="709" w:gutter="0"/>
          <w:cols w:space="708"/>
          <w:titlePg/>
          <w:docGrid w:linePitch="381"/>
        </w:sectPr>
      </w:pPr>
    </w:p>
    <w:p w:rsidR="009D18D8" w:rsidRPr="009D18D8" w:rsidRDefault="009D18D8" w:rsidP="009D18D8">
      <w:pPr>
        <w:spacing w:after="0" w:line="240" w:lineRule="auto"/>
        <w:jc w:val="right"/>
        <w:rPr>
          <w:rFonts w:ascii="Times New Roman" w:eastAsia="Times New Roman" w:hAnsi="Times New Roman" w:cs="Times New Roman"/>
          <w:bCs/>
          <w:sz w:val="20"/>
          <w:szCs w:val="20"/>
          <w:lang w:eastAsia="ru-RU"/>
        </w:rPr>
      </w:pPr>
      <w:r w:rsidRPr="009D18D8">
        <w:rPr>
          <w:rFonts w:ascii="Times New Roman" w:eastAsia="Times New Roman" w:hAnsi="Times New Roman" w:cs="Times New Roman"/>
          <w:sz w:val="16"/>
          <w:szCs w:val="16"/>
          <w:lang w:eastAsia="ru-RU"/>
        </w:rPr>
        <w:lastRenderedPageBreak/>
        <w:t xml:space="preserve">Приложение_ </w:t>
      </w:r>
      <w:r w:rsidRPr="009D18D8">
        <w:rPr>
          <w:rFonts w:ascii="Times New Roman" w:eastAsia="Times New Roman" w:hAnsi="Times New Roman" w:cs="Times New Roman"/>
          <w:bCs/>
          <w:sz w:val="20"/>
          <w:szCs w:val="20"/>
          <w:lang w:eastAsia="ru-RU"/>
        </w:rPr>
        <w:t xml:space="preserve">к Договору ________________ </w:t>
      </w:r>
    </w:p>
    <w:p w:rsidR="009D18D8" w:rsidRPr="009D18D8" w:rsidRDefault="009D18D8" w:rsidP="009D18D8">
      <w:pPr>
        <w:spacing w:after="0" w:line="240" w:lineRule="auto"/>
        <w:jc w:val="center"/>
        <w:rPr>
          <w:rFonts w:ascii="Times New Roman" w:eastAsia="Times New Roman" w:hAnsi="Times New Roman" w:cs="Times New Roman"/>
          <w:b/>
          <w:sz w:val="20"/>
          <w:szCs w:val="20"/>
          <w:lang w:eastAsia="ru-RU"/>
        </w:rPr>
      </w:pPr>
      <w:r w:rsidRPr="009D18D8">
        <w:rPr>
          <w:rFonts w:ascii="Times New Roman" w:eastAsia="Times New Roman" w:hAnsi="Times New Roman" w:cs="Times New Roman"/>
          <w:b/>
          <w:sz w:val="20"/>
          <w:szCs w:val="20"/>
          <w:lang w:eastAsia="ru-RU"/>
        </w:rPr>
        <w:t>Справка о цепочке собственников *</w:t>
      </w:r>
    </w:p>
    <w:p w:rsidR="009D18D8" w:rsidRPr="009D18D8" w:rsidRDefault="009D18D8" w:rsidP="009D18D8">
      <w:pPr>
        <w:tabs>
          <w:tab w:val="left" w:pos="708"/>
          <w:tab w:val="left" w:pos="1134"/>
        </w:tabs>
        <w:suppressAutoHyphens/>
        <w:autoSpaceDE w:val="0"/>
        <w:autoSpaceDN w:val="0"/>
        <w:spacing w:after="0" w:line="240" w:lineRule="auto"/>
        <w:ind w:firstLine="567"/>
        <w:jc w:val="both"/>
        <w:rPr>
          <w:rFonts w:ascii="Times New Roman" w:eastAsia="Times New Roman" w:hAnsi="Times New Roman" w:cs="Times New Roman"/>
          <w:bCs/>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779"/>
        <w:gridCol w:w="1779"/>
        <w:gridCol w:w="1247"/>
        <w:gridCol w:w="1612"/>
        <w:gridCol w:w="1639"/>
        <w:gridCol w:w="1788"/>
        <w:gridCol w:w="1446"/>
        <w:gridCol w:w="1367"/>
        <w:gridCol w:w="1233"/>
      </w:tblGrid>
      <w:tr w:rsidR="009D18D8" w:rsidRPr="009D18D8" w:rsidTr="00FB2B71">
        <w:tc>
          <w:tcPr>
            <w:tcW w:w="24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ind w:left="-567" w:firstLine="567"/>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lang w:eastAsia="ru-RU"/>
              </w:rPr>
            </w:pPr>
            <w:r w:rsidRPr="009D18D8">
              <w:rPr>
                <w:rFonts w:ascii="Times New Roman" w:eastAsia="Times New Roman" w:hAnsi="Times New Roman" w:cs="Times New Roman"/>
                <w:sz w:val="18"/>
                <w:szCs w:val="18"/>
                <w:lang w:eastAsia="ru-RU"/>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ОГРН</w:t>
            </w:r>
          </w:p>
        </w:tc>
        <w:tc>
          <w:tcPr>
            <w:tcW w:w="55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 xml:space="preserve">Серия и номер документа, удостоверяющего личность (для </w:t>
            </w:r>
            <w:proofErr w:type="spellStart"/>
            <w:r w:rsidRPr="009D18D8">
              <w:rPr>
                <w:rFonts w:ascii="Times New Roman" w:eastAsia="Times New Roman" w:hAnsi="Times New Roman" w:cs="Times New Roman"/>
                <w:sz w:val="18"/>
                <w:szCs w:val="18"/>
                <w:lang w:eastAsia="ru-RU"/>
              </w:rPr>
              <w:t>физ</w:t>
            </w:r>
            <w:proofErr w:type="gramStart"/>
            <w:r w:rsidRPr="009D18D8">
              <w:rPr>
                <w:rFonts w:ascii="Times New Roman" w:eastAsia="Times New Roman" w:hAnsi="Times New Roman" w:cs="Times New Roman"/>
                <w:sz w:val="18"/>
                <w:szCs w:val="18"/>
                <w:lang w:eastAsia="ru-RU"/>
              </w:rPr>
              <w:t>.л</w:t>
            </w:r>
            <w:proofErr w:type="gramEnd"/>
            <w:r w:rsidRPr="009D18D8">
              <w:rPr>
                <w:rFonts w:ascii="Times New Roman" w:eastAsia="Times New Roman" w:hAnsi="Times New Roman" w:cs="Times New Roman"/>
                <w:sz w:val="18"/>
                <w:szCs w:val="18"/>
                <w:lang w:eastAsia="ru-RU"/>
              </w:rPr>
              <w:t>иц</w:t>
            </w:r>
            <w:proofErr w:type="spellEnd"/>
            <w:r w:rsidRPr="009D18D8">
              <w:rPr>
                <w:rFonts w:ascii="Times New Roman" w:eastAsia="Times New Roman" w:hAnsi="Times New Roman" w:cs="Times New Roman"/>
                <w:sz w:val="18"/>
                <w:szCs w:val="18"/>
                <w:lang w:eastAsia="ru-RU"/>
              </w:rPr>
              <w:t>)</w:t>
            </w:r>
          </w:p>
        </w:tc>
        <w:tc>
          <w:tcPr>
            <w:tcW w:w="49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lang w:eastAsia="ru-RU"/>
              </w:rPr>
            </w:pPr>
            <w:r w:rsidRPr="009D18D8">
              <w:rPr>
                <w:rFonts w:ascii="Times New Roman" w:eastAsia="Times New Roman" w:hAnsi="Times New Roman" w:cs="Times New Roman"/>
                <w:sz w:val="18"/>
                <w:szCs w:val="18"/>
                <w:lang w:eastAsia="ru-RU"/>
              </w:rPr>
              <w:t>Руководитель/</w:t>
            </w:r>
          </w:p>
          <w:p w:rsidR="009D18D8" w:rsidRPr="009D18D8" w:rsidRDefault="009D18D8" w:rsidP="009D18D8">
            <w:pPr>
              <w:spacing w:after="0" w:line="240" w:lineRule="auto"/>
              <w:jc w:val="center"/>
              <w:rPr>
                <w:rFonts w:ascii="Times New Roman" w:eastAsia="Times New Roman" w:hAnsi="Times New Roman" w:cs="Times New Roman"/>
                <w:sz w:val="18"/>
                <w:szCs w:val="18"/>
                <w:lang w:eastAsia="ru-RU"/>
              </w:rPr>
            </w:pPr>
            <w:r w:rsidRPr="009D18D8">
              <w:rPr>
                <w:rFonts w:ascii="Times New Roman" w:eastAsia="Times New Roman" w:hAnsi="Times New Roman" w:cs="Times New Roman"/>
                <w:sz w:val="18"/>
                <w:szCs w:val="18"/>
                <w:lang w:eastAsia="ru-RU"/>
              </w:rPr>
              <w:t>участник/</w:t>
            </w:r>
          </w:p>
          <w:p w:rsidR="009D18D8" w:rsidRPr="009D18D8" w:rsidRDefault="009D18D8" w:rsidP="009D18D8">
            <w:pPr>
              <w:spacing w:after="0" w:line="240" w:lineRule="auto"/>
              <w:jc w:val="center"/>
              <w:rPr>
                <w:rFonts w:ascii="Times New Roman" w:eastAsia="Times New Roman" w:hAnsi="Times New Roman" w:cs="Times New Roman"/>
                <w:sz w:val="18"/>
                <w:szCs w:val="18"/>
                <w:lang w:eastAsia="ru-RU"/>
              </w:rPr>
            </w:pPr>
            <w:r w:rsidRPr="009D18D8">
              <w:rPr>
                <w:rFonts w:ascii="Times New Roman" w:eastAsia="Times New Roman" w:hAnsi="Times New Roman" w:cs="Times New Roman"/>
                <w:sz w:val="18"/>
                <w:szCs w:val="18"/>
                <w:lang w:eastAsia="ru-RU"/>
              </w:rPr>
              <w:t>акционер/</w:t>
            </w:r>
          </w:p>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lang w:eastAsia="ru-RU"/>
              </w:rPr>
            </w:pPr>
            <w:proofErr w:type="gramStart"/>
            <w:r w:rsidRPr="009D18D8">
              <w:rPr>
                <w:rFonts w:ascii="Times New Roman" w:eastAsia="Times New Roman" w:hAnsi="Times New Roman" w:cs="Times New Roman"/>
                <w:sz w:val="18"/>
                <w:szCs w:val="18"/>
                <w:lang w:eastAsia="ru-RU"/>
              </w:rPr>
              <w:t>Размер доли (для участников/</w:t>
            </w:r>
            <w:proofErr w:type="gramEnd"/>
          </w:p>
          <w:p w:rsidR="009D18D8" w:rsidRPr="009D18D8" w:rsidRDefault="009D18D8" w:rsidP="009D18D8">
            <w:pPr>
              <w:spacing w:after="0" w:line="240" w:lineRule="auto"/>
              <w:jc w:val="center"/>
              <w:rPr>
                <w:rFonts w:ascii="Times New Roman" w:eastAsia="Times New Roman" w:hAnsi="Times New Roman" w:cs="Times New Roman"/>
                <w:sz w:val="18"/>
                <w:szCs w:val="18"/>
                <w:lang w:eastAsia="ru-RU"/>
              </w:rPr>
            </w:pPr>
            <w:r w:rsidRPr="009D18D8">
              <w:rPr>
                <w:rFonts w:ascii="Times New Roman" w:eastAsia="Times New Roman" w:hAnsi="Times New Roman" w:cs="Times New Roman"/>
                <w:sz w:val="18"/>
                <w:szCs w:val="18"/>
                <w:lang w:eastAsia="ru-RU"/>
              </w:rPr>
              <w:t>акционеров/</w:t>
            </w:r>
          </w:p>
          <w:p w:rsidR="009D18D8" w:rsidRPr="009D18D8" w:rsidRDefault="009D18D8" w:rsidP="009D18D8">
            <w:pPr>
              <w:spacing w:after="0" w:line="240" w:lineRule="auto"/>
              <w:jc w:val="center"/>
              <w:rPr>
                <w:rFonts w:ascii="Times New Roman" w:eastAsia="Times New Roman" w:hAnsi="Times New Roman" w:cs="Times New Roman"/>
                <w:sz w:val="18"/>
                <w:szCs w:val="18"/>
              </w:rPr>
            </w:pPr>
            <w:proofErr w:type="gramStart"/>
            <w:r w:rsidRPr="009D18D8">
              <w:rPr>
                <w:rFonts w:ascii="Times New Roman" w:eastAsia="Times New Roman" w:hAnsi="Times New Roman" w:cs="Times New Roman"/>
                <w:sz w:val="18"/>
                <w:szCs w:val="18"/>
                <w:lang w:eastAsia="ru-RU"/>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spacing w:after="0" w:line="240" w:lineRule="auto"/>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9D18D8" w:rsidRPr="009D18D8" w:rsidTr="00FB2B71">
        <w:trPr>
          <w:trHeight w:val="290"/>
        </w:trPr>
        <w:tc>
          <w:tcPr>
            <w:tcW w:w="24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lang w:eastAsia="ru-RU"/>
              </w:rPr>
              <w:t>1</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lang w:eastAsia="ru-RU"/>
              </w:rPr>
              <w:t>2</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lang w:eastAsia="ru-RU"/>
              </w:rPr>
            </w:pPr>
            <w:r w:rsidRPr="009D18D8">
              <w:rPr>
                <w:rFonts w:ascii="Times New Roman" w:eastAsia="Times New Roman" w:hAnsi="Times New Roman" w:cs="Times New Roman"/>
                <w:i/>
                <w:sz w:val="18"/>
                <w:szCs w:val="18"/>
                <w:lang w:eastAsia="ru-RU"/>
              </w:rPr>
              <w:t>3</w:t>
            </w:r>
          </w:p>
        </w:tc>
        <w:tc>
          <w:tcPr>
            <w:tcW w:w="427"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rPr>
              <w:t>4</w:t>
            </w:r>
          </w:p>
        </w:tc>
        <w:tc>
          <w:tcPr>
            <w:tcW w:w="55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lang w:eastAsia="ru-RU"/>
              </w:rPr>
              <w:t>5</w:t>
            </w:r>
          </w:p>
        </w:tc>
        <w:tc>
          <w:tcPr>
            <w:tcW w:w="561"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rPr>
              <w:t>6</w:t>
            </w:r>
          </w:p>
        </w:tc>
        <w:tc>
          <w:tcPr>
            <w:tcW w:w="61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rPr>
              <w:t>7</w:t>
            </w:r>
          </w:p>
        </w:tc>
        <w:tc>
          <w:tcPr>
            <w:tcW w:w="49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rPr>
              <w:t>8</w:t>
            </w:r>
          </w:p>
        </w:tc>
        <w:tc>
          <w:tcPr>
            <w:tcW w:w="468"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rPr>
              <w:t>9</w:t>
            </w:r>
          </w:p>
        </w:tc>
        <w:tc>
          <w:tcPr>
            <w:tcW w:w="42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i/>
                <w:sz w:val="18"/>
                <w:szCs w:val="18"/>
              </w:rPr>
            </w:pPr>
            <w:r w:rsidRPr="009D18D8">
              <w:rPr>
                <w:rFonts w:ascii="Times New Roman" w:eastAsia="Times New Roman" w:hAnsi="Times New Roman" w:cs="Times New Roman"/>
                <w:i/>
                <w:sz w:val="18"/>
                <w:szCs w:val="18"/>
              </w:rPr>
              <w:t>10</w:t>
            </w:r>
          </w:p>
        </w:tc>
      </w:tr>
      <w:tr w:rsidR="009D18D8" w:rsidRPr="009D18D8" w:rsidTr="00FB2B71">
        <w:trPr>
          <w:trHeight w:val="538"/>
        </w:trPr>
        <w:tc>
          <w:tcPr>
            <w:tcW w:w="24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1</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68"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val="en-US" w:eastAsia="ru-RU"/>
              </w:rPr>
              <w:t>0</w:t>
            </w:r>
            <w:r w:rsidRPr="009D18D8">
              <w:rPr>
                <w:rFonts w:ascii="Times New Roman" w:eastAsia="Times New Roman" w:hAnsi="Times New Roman" w:cs="Times New Roman"/>
                <w:sz w:val="18"/>
                <w:szCs w:val="18"/>
                <w:lang w:eastAsia="ru-RU"/>
              </w:rPr>
              <w:t>%</w:t>
            </w:r>
          </w:p>
        </w:tc>
        <w:tc>
          <w:tcPr>
            <w:tcW w:w="42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r>
      <w:tr w:rsidR="009D18D8" w:rsidRPr="009D18D8" w:rsidTr="00FB2B71">
        <w:trPr>
          <w:trHeight w:val="634"/>
        </w:trPr>
        <w:tc>
          <w:tcPr>
            <w:tcW w:w="24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1.0</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68"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0%</w:t>
            </w:r>
          </w:p>
        </w:tc>
        <w:tc>
          <w:tcPr>
            <w:tcW w:w="42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r>
      <w:tr w:rsidR="009D18D8" w:rsidRPr="009D18D8" w:rsidTr="00FB2B71">
        <w:trPr>
          <w:trHeight w:val="461"/>
        </w:trPr>
        <w:tc>
          <w:tcPr>
            <w:tcW w:w="24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eastAsia="ru-RU"/>
              </w:rPr>
              <w:t>1.1</w:t>
            </w: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c>
          <w:tcPr>
            <w:tcW w:w="468"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r w:rsidRPr="009D18D8">
              <w:rPr>
                <w:rFonts w:ascii="Times New Roman" w:eastAsia="Times New Roman" w:hAnsi="Times New Roman" w:cs="Times New Roman"/>
                <w:sz w:val="18"/>
                <w:szCs w:val="18"/>
                <w:lang w:val="en-US" w:eastAsia="ru-RU"/>
              </w:rPr>
              <w:t>0</w:t>
            </w:r>
            <w:r w:rsidRPr="009D18D8">
              <w:rPr>
                <w:rFonts w:ascii="Times New Roman" w:eastAsia="Times New Roman" w:hAnsi="Times New Roman" w:cs="Times New Roman"/>
                <w:sz w:val="18"/>
                <w:szCs w:val="18"/>
                <w:lang w:eastAsia="ru-RU"/>
              </w:rPr>
              <w:t>%</w:t>
            </w:r>
          </w:p>
        </w:tc>
        <w:tc>
          <w:tcPr>
            <w:tcW w:w="422" w:type="pct"/>
            <w:tcBorders>
              <w:top w:val="single" w:sz="4" w:space="0" w:color="000000"/>
              <w:left w:val="single" w:sz="4" w:space="0" w:color="000000"/>
              <w:bottom w:val="single" w:sz="4" w:space="0" w:color="000000"/>
              <w:right w:val="single" w:sz="4" w:space="0" w:color="000000"/>
            </w:tcBorders>
          </w:tcPr>
          <w:p w:rsidR="009D18D8" w:rsidRPr="009D18D8" w:rsidRDefault="009D18D8" w:rsidP="009D18D8">
            <w:pPr>
              <w:jc w:val="center"/>
              <w:rPr>
                <w:rFonts w:ascii="Times New Roman" w:eastAsia="Times New Roman" w:hAnsi="Times New Roman" w:cs="Times New Roman"/>
                <w:sz w:val="18"/>
                <w:szCs w:val="18"/>
              </w:rPr>
            </w:pPr>
          </w:p>
        </w:tc>
      </w:tr>
    </w:tbl>
    <w:p w:rsidR="009D18D8" w:rsidRPr="009D18D8" w:rsidRDefault="009D18D8" w:rsidP="009D18D8">
      <w:pPr>
        <w:tabs>
          <w:tab w:val="left" w:pos="708"/>
          <w:tab w:val="left" w:pos="1134"/>
        </w:tabs>
        <w:suppressAutoHyphens/>
        <w:autoSpaceDE w:val="0"/>
        <w:autoSpaceDN w:val="0"/>
        <w:spacing w:after="0" w:line="240" w:lineRule="auto"/>
        <w:ind w:firstLine="567"/>
        <w:jc w:val="both"/>
        <w:rPr>
          <w:rFonts w:ascii="Times New Roman" w:eastAsia="Times New Roman" w:hAnsi="Times New Roman" w:cs="Times New Roman"/>
          <w:bCs/>
          <w:szCs w:val="28"/>
          <w:lang w:eastAsia="ar-SA"/>
        </w:rPr>
      </w:pPr>
      <w:r w:rsidRPr="009D18D8">
        <w:rPr>
          <w:rFonts w:ascii="Times New Roman" w:eastAsia="Times New Roman" w:hAnsi="Times New Roman" w:cs="Times New Roman"/>
          <w:bCs/>
          <w:lang w:eastAsia="ar-SA"/>
        </w:rPr>
        <w:t>____________________________________                 ______________________</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sz w:val="20"/>
          <w:lang w:eastAsia="ar-SA"/>
        </w:rPr>
      </w:pPr>
      <w:r w:rsidRPr="009D18D8">
        <w:rPr>
          <w:rFonts w:ascii="Times New Roman" w:eastAsia="Times New Roman" w:hAnsi="Times New Roman" w:cs="Times New Roman"/>
          <w:bCs/>
          <w:snapToGrid w:val="0"/>
          <w:sz w:val="18"/>
          <w:szCs w:val="20"/>
          <w:lang w:eastAsia="ar-SA"/>
        </w:rPr>
        <w:t xml:space="preserve">       (Подпись уполномоченного представителя)                                    (Имя и должность подписавшего</w:t>
      </w:r>
      <w:r w:rsidRPr="009D18D8">
        <w:rPr>
          <w:rFonts w:ascii="Times New Roman" w:eastAsia="Times New Roman" w:hAnsi="Times New Roman" w:cs="Times New Roman"/>
          <w:bCs/>
          <w:snapToGrid w:val="0"/>
          <w:sz w:val="20"/>
          <w:szCs w:val="20"/>
          <w:lang w:eastAsia="ar-SA"/>
        </w:rPr>
        <w:t>)</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sz w:val="16"/>
          <w:szCs w:val="16"/>
          <w:lang w:eastAsia="ar-SA"/>
        </w:rPr>
      </w:pPr>
      <w:proofErr w:type="gramStart"/>
      <w:r w:rsidRPr="009D18D8">
        <w:rPr>
          <w:rFonts w:ascii="Times New Roman" w:eastAsia="Times New Roman" w:hAnsi="Times New Roman" w:cs="Times New Roman"/>
          <w:b/>
          <w:lang w:eastAsia="ar-SA"/>
        </w:rPr>
        <w:t>М.П.</w:t>
      </w:r>
      <w:r w:rsidRPr="009D18D8">
        <w:rPr>
          <w:rFonts w:ascii="Times New Roman" w:eastAsia="Times New Roman" w:hAnsi="Times New Roman" w:cs="Times New Roman"/>
          <w:i/>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9D18D8">
        <w:rPr>
          <w:rFonts w:ascii="Times New Roman" w:eastAsia="Times New Roman" w:hAnsi="Times New Roman" w:cs="Times New Roman"/>
          <w:bCs/>
          <w:i/>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9D18D8">
        <w:rPr>
          <w:rFonts w:ascii="Times New Roman" w:eastAsia="Times New Roman" w:hAnsi="Times New Roman" w:cs="Times New Roman"/>
          <w:bCs/>
          <w:i/>
          <w:sz w:val="16"/>
          <w:szCs w:val="16"/>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9D18D8">
        <w:rPr>
          <w:rFonts w:ascii="Times New Roman" w:eastAsia="Times New Roman" w:hAnsi="Times New Roman" w:cs="Times New Roman"/>
          <w:bCs/>
          <w:sz w:val="16"/>
          <w:szCs w:val="16"/>
          <w:lang w:eastAsia="ar-SA"/>
        </w:rPr>
        <w:t xml:space="preserve"> </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9D18D8">
        <w:rPr>
          <w:rFonts w:ascii="Times New Roman" w:eastAsia="Times New Roman" w:hAnsi="Times New Roman" w:cs="Times New Roman"/>
          <w:bCs/>
          <w:i/>
          <w:sz w:val="16"/>
          <w:szCs w:val="16"/>
          <w:lang w:eastAsia="ar-SA"/>
        </w:rPr>
        <w:t>- Изменение формы справки недопустимо;</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9D18D8">
        <w:rPr>
          <w:rFonts w:ascii="Times New Roman" w:eastAsia="Times New Roman" w:hAnsi="Times New Roman" w:cs="Times New Roman"/>
          <w:bCs/>
          <w:i/>
          <w:sz w:val="16"/>
          <w:szCs w:val="16"/>
          <w:lang w:eastAsia="ar-SA"/>
        </w:rPr>
        <w:t>- Указывается полное наименование контрагента с расшифровкой его организационно-правовой формы;</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9D18D8">
        <w:rPr>
          <w:rFonts w:ascii="Times New Roman" w:eastAsia="Times New Roman" w:hAnsi="Times New Roman" w:cs="Times New Roman"/>
          <w:bCs/>
          <w:i/>
          <w:sz w:val="16"/>
          <w:szCs w:val="16"/>
          <w:lang w:eastAsia="ar-SA"/>
        </w:rPr>
        <w:t>- Графы (поля) таблицы должны содержать информацию, касающуюся только этой графы (поля);</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r w:rsidRPr="009D18D8">
        <w:rPr>
          <w:rFonts w:ascii="Times New Roman" w:eastAsia="Times New Roman" w:hAnsi="Times New Roman" w:cs="Times New Roman"/>
          <w:bCs/>
          <w:i/>
          <w:sz w:val="16"/>
          <w:szCs w:val="16"/>
          <w:lang w:eastAsia="ar-SA"/>
        </w:rPr>
        <w:t>- В случае</w:t>
      </w:r>
      <w:proofErr w:type="gramStart"/>
      <w:r w:rsidRPr="009D18D8">
        <w:rPr>
          <w:rFonts w:ascii="Times New Roman" w:eastAsia="Times New Roman" w:hAnsi="Times New Roman" w:cs="Times New Roman"/>
          <w:bCs/>
          <w:i/>
          <w:sz w:val="16"/>
          <w:szCs w:val="16"/>
          <w:lang w:eastAsia="ar-SA"/>
        </w:rPr>
        <w:t>,</w:t>
      </w:r>
      <w:proofErr w:type="gramEnd"/>
      <w:r w:rsidRPr="009D18D8">
        <w:rPr>
          <w:rFonts w:ascii="Times New Roman" w:eastAsia="Times New Roman" w:hAnsi="Times New Roman" w:cs="Times New Roman"/>
          <w:bCs/>
          <w:i/>
          <w:sz w:val="16"/>
          <w:szCs w:val="16"/>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roofErr w:type="gramStart"/>
      <w:r w:rsidRPr="009D18D8">
        <w:rPr>
          <w:rFonts w:ascii="Times New Roman" w:eastAsia="Times New Roman" w:hAnsi="Times New Roman" w:cs="Times New Roman"/>
          <w:bCs/>
          <w:i/>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
    <w:p w:rsidR="009D18D8" w:rsidRPr="009D18D8" w:rsidRDefault="009D18D8" w:rsidP="009D18D8">
      <w:pPr>
        <w:suppressAutoHyphens/>
        <w:overflowPunct w:val="0"/>
        <w:autoSpaceDE w:val="0"/>
        <w:spacing w:after="0" w:line="240" w:lineRule="auto"/>
        <w:ind w:firstLine="567"/>
        <w:jc w:val="both"/>
        <w:rPr>
          <w:rFonts w:ascii="Times New Roman" w:eastAsia="Times New Roman" w:hAnsi="Times New Roman" w:cs="Times New Roman"/>
          <w:bCs/>
          <w:i/>
          <w:sz w:val="16"/>
          <w:szCs w:val="16"/>
          <w:lang w:eastAsia="ar-SA"/>
        </w:rPr>
      </w:pPr>
    </w:p>
    <w:tbl>
      <w:tblPr>
        <w:tblW w:w="8931" w:type="dxa"/>
        <w:tblInd w:w="108" w:type="dxa"/>
        <w:tblLook w:val="01E0" w:firstRow="1" w:lastRow="1" w:firstColumn="1" w:lastColumn="1" w:noHBand="0" w:noVBand="0"/>
      </w:tblPr>
      <w:tblGrid>
        <w:gridCol w:w="4536"/>
        <w:gridCol w:w="4395"/>
      </w:tblGrid>
      <w:tr w:rsidR="009D18D8" w:rsidRPr="009D18D8" w:rsidTr="00FB2B71">
        <w:tc>
          <w:tcPr>
            <w:tcW w:w="4536" w:type="dxa"/>
          </w:tcPr>
          <w:p w:rsidR="009D18D8" w:rsidRPr="009D18D8" w:rsidRDefault="009D18D8" w:rsidP="009D18D8">
            <w:pPr>
              <w:spacing w:after="0" w:line="240" w:lineRule="auto"/>
              <w:rPr>
                <w:rFonts w:ascii="Times New Roman" w:eastAsia="Times New Roman" w:hAnsi="Times New Roman" w:cs="Times New Roman"/>
                <w:b/>
                <w:lang w:eastAsia="ru-RU"/>
              </w:rPr>
            </w:pPr>
            <w:r w:rsidRPr="009D18D8">
              <w:rPr>
                <w:rFonts w:ascii="Times New Roman" w:eastAsia="Times New Roman" w:hAnsi="Times New Roman" w:cs="Times New Roman"/>
                <w:b/>
                <w:lang w:eastAsia="ru-RU"/>
              </w:rPr>
              <w:t>Поставщик</w:t>
            </w:r>
          </w:p>
          <w:p w:rsidR="009D18D8" w:rsidRPr="009D18D8" w:rsidRDefault="009D18D8" w:rsidP="009D18D8">
            <w:pPr>
              <w:spacing w:after="0" w:line="240" w:lineRule="auto"/>
              <w:jc w:val="center"/>
              <w:rPr>
                <w:rFonts w:ascii="Times New Roman" w:eastAsia="Times New Roman" w:hAnsi="Times New Roman" w:cs="Times New Roman"/>
                <w:b/>
                <w:lang w:eastAsia="ru-RU"/>
              </w:rPr>
            </w:pPr>
          </w:p>
          <w:p w:rsidR="009D18D8" w:rsidRPr="009D18D8" w:rsidRDefault="009D18D8" w:rsidP="009D18D8">
            <w:pPr>
              <w:spacing w:after="0" w:line="240" w:lineRule="auto"/>
              <w:jc w:val="both"/>
              <w:rPr>
                <w:rFonts w:ascii="Times New Roman" w:eastAsia="Times New Roman" w:hAnsi="Times New Roman" w:cs="Times New Roman"/>
                <w:lang w:eastAsia="ru-RU"/>
              </w:rPr>
            </w:pPr>
          </w:p>
          <w:p w:rsidR="009D18D8" w:rsidRPr="009D18D8" w:rsidRDefault="009D18D8" w:rsidP="009D18D8">
            <w:pPr>
              <w:spacing w:after="0" w:line="240" w:lineRule="auto"/>
              <w:jc w:val="both"/>
              <w:rPr>
                <w:rFonts w:ascii="Times New Roman" w:eastAsia="Times New Roman" w:hAnsi="Times New Roman" w:cs="Times New Roman"/>
                <w:lang w:eastAsia="ru-RU"/>
              </w:rPr>
            </w:pPr>
            <w:r w:rsidRPr="009D18D8">
              <w:rPr>
                <w:rFonts w:ascii="Times New Roman" w:eastAsia="Times New Roman" w:hAnsi="Times New Roman" w:cs="Times New Roman"/>
                <w:lang w:eastAsia="ru-RU"/>
              </w:rPr>
              <w:t>___________________/ _________/</w:t>
            </w:r>
          </w:p>
          <w:p w:rsidR="009D18D8" w:rsidRPr="009D18D8" w:rsidRDefault="009D18D8" w:rsidP="009D18D8">
            <w:pPr>
              <w:spacing w:after="0" w:line="240" w:lineRule="auto"/>
              <w:ind w:left="6"/>
              <w:rPr>
                <w:rFonts w:ascii="Times New Roman" w:eastAsia="Times New Roman" w:hAnsi="Times New Roman" w:cs="Times New Roman"/>
                <w:i/>
                <w:lang w:eastAsia="ru-RU"/>
              </w:rPr>
            </w:pPr>
            <w:r w:rsidRPr="009D18D8">
              <w:rPr>
                <w:rFonts w:ascii="Times New Roman" w:eastAsia="Times New Roman" w:hAnsi="Times New Roman" w:cs="Times New Roman"/>
                <w:i/>
                <w:lang w:eastAsia="ru-RU"/>
              </w:rPr>
              <w:t>М.П.         (подпись)</w:t>
            </w:r>
          </w:p>
          <w:p w:rsidR="009D18D8" w:rsidRPr="009D18D8" w:rsidRDefault="009D18D8" w:rsidP="009D18D8">
            <w:pPr>
              <w:spacing w:after="0" w:line="240" w:lineRule="auto"/>
              <w:rPr>
                <w:rFonts w:ascii="Times New Roman" w:eastAsia="Times New Roman" w:hAnsi="Times New Roman" w:cs="Times New Roman"/>
                <w:lang w:eastAsia="ru-RU"/>
              </w:rPr>
            </w:pPr>
          </w:p>
        </w:tc>
        <w:tc>
          <w:tcPr>
            <w:tcW w:w="4395" w:type="dxa"/>
          </w:tcPr>
          <w:p w:rsidR="009D18D8" w:rsidRPr="009D18D8" w:rsidRDefault="009D18D8" w:rsidP="009D18D8">
            <w:pPr>
              <w:spacing w:after="0" w:line="240" w:lineRule="auto"/>
              <w:jc w:val="both"/>
              <w:rPr>
                <w:rFonts w:ascii="Arial" w:eastAsia="Times New Roman" w:hAnsi="Arial" w:cs="Arial"/>
                <w:i/>
                <w:lang w:eastAsia="ru-RU"/>
              </w:rPr>
            </w:pPr>
          </w:p>
        </w:tc>
      </w:tr>
    </w:tbl>
    <w:p w:rsidR="009D18D8" w:rsidRPr="009D18D8" w:rsidRDefault="009D18D8" w:rsidP="009D18D8">
      <w:pPr>
        <w:spacing w:after="0" w:line="240" w:lineRule="auto"/>
        <w:rPr>
          <w:rFonts w:ascii="Times New Roman" w:eastAsia="Times New Roman" w:hAnsi="Times New Roman" w:cs="Times New Roman"/>
          <w:sz w:val="20"/>
          <w:szCs w:val="20"/>
          <w:lang w:eastAsia="ru-RU"/>
        </w:rPr>
        <w:sectPr w:rsidR="009D18D8" w:rsidRPr="009D18D8" w:rsidSect="00FB2B71">
          <w:pgSz w:w="16838" w:h="11906" w:orient="landscape"/>
          <w:pgMar w:top="1418" w:right="897" w:bottom="851" w:left="1134" w:header="709" w:footer="709" w:gutter="0"/>
          <w:cols w:space="708"/>
          <w:titlePg/>
          <w:docGrid w:linePitch="381"/>
        </w:sectPr>
      </w:pPr>
    </w:p>
    <w:p w:rsidR="009D18D8" w:rsidRPr="009D18D8" w:rsidRDefault="009D18D8" w:rsidP="009D18D8">
      <w:pPr>
        <w:keepNext/>
        <w:widowControl w:val="0"/>
        <w:shd w:val="clear" w:color="auto" w:fill="FFFFFF"/>
        <w:tabs>
          <w:tab w:val="left" w:pos="284"/>
        </w:tabs>
        <w:spacing w:after="0" w:line="240" w:lineRule="auto"/>
        <w:jc w:val="center"/>
        <w:outlineLvl w:val="0"/>
        <w:rPr>
          <w:rFonts w:ascii="Times New Roman" w:eastAsia="Times New Roman" w:hAnsi="Times New Roman" w:cs="Times New Roman"/>
          <w:color w:val="000000"/>
          <w:spacing w:val="-3"/>
          <w:kern w:val="28"/>
          <w:szCs w:val="20"/>
          <w:lang w:val="en-US" w:eastAsia="x-none"/>
        </w:rPr>
      </w:pPr>
    </w:p>
    <w:p w:rsidR="009D18D8" w:rsidRPr="009D18D8" w:rsidRDefault="009D18D8" w:rsidP="009D18D8">
      <w:pPr>
        <w:keepNext/>
        <w:widowControl w:val="0"/>
        <w:shd w:val="clear" w:color="auto" w:fill="FFFFFF"/>
        <w:tabs>
          <w:tab w:val="left" w:pos="284"/>
        </w:tabs>
        <w:spacing w:after="0" w:line="240" w:lineRule="auto"/>
        <w:jc w:val="center"/>
        <w:outlineLvl w:val="0"/>
        <w:rPr>
          <w:rFonts w:ascii="Times New Roman" w:eastAsia="Times New Roman" w:hAnsi="Times New Roman" w:cs="Times New Roman"/>
          <w:color w:val="000000"/>
          <w:spacing w:val="-3"/>
          <w:kern w:val="28"/>
          <w:szCs w:val="20"/>
          <w:lang w:val="en-US" w:eastAsia="x-none"/>
        </w:rPr>
      </w:pPr>
    </w:p>
    <w:p w:rsidR="009D18D8" w:rsidRPr="009D18D8" w:rsidRDefault="009D18D8" w:rsidP="009D18D8">
      <w:pPr>
        <w:keepNext/>
        <w:widowControl w:val="0"/>
        <w:shd w:val="clear" w:color="auto" w:fill="FFFFFF"/>
        <w:tabs>
          <w:tab w:val="left" w:pos="284"/>
        </w:tabs>
        <w:spacing w:after="0" w:line="240" w:lineRule="auto"/>
        <w:jc w:val="right"/>
        <w:outlineLvl w:val="0"/>
        <w:rPr>
          <w:rFonts w:ascii="Times New Roman" w:eastAsia="Times New Roman" w:hAnsi="Times New Roman" w:cs="Times New Roman"/>
          <w:color w:val="000000"/>
          <w:spacing w:val="-3"/>
          <w:kern w:val="28"/>
          <w:sz w:val="24"/>
          <w:szCs w:val="24"/>
          <w:lang w:eastAsia="x-none"/>
        </w:rPr>
      </w:pPr>
      <w:r w:rsidRPr="009D18D8">
        <w:rPr>
          <w:rFonts w:ascii="Times New Roman" w:eastAsia="Times New Roman" w:hAnsi="Times New Roman" w:cs="Times New Roman"/>
          <w:color w:val="000000"/>
          <w:spacing w:val="-3"/>
          <w:kern w:val="28"/>
          <w:sz w:val="24"/>
          <w:szCs w:val="24"/>
          <w:lang w:val="x-none" w:eastAsia="x-none"/>
        </w:rPr>
        <w:t>Приложение № ___</w:t>
      </w:r>
    </w:p>
    <w:p w:rsidR="009D18D8" w:rsidRPr="009D18D8" w:rsidRDefault="009D18D8" w:rsidP="009D18D8">
      <w:pPr>
        <w:spacing w:after="0" w:line="240" w:lineRule="auto"/>
        <w:jc w:val="right"/>
        <w:rPr>
          <w:rFonts w:ascii="Times New Roman" w:eastAsia="Times New Roman" w:hAnsi="Times New Roman" w:cs="Times New Roman"/>
          <w:color w:val="000000"/>
          <w:sz w:val="24"/>
          <w:szCs w:val="24"/>
          <w:lang w:eastAsia="ru-RU"/>
        </w:rPr>
      </w:pPr>
      <w:r w:rsidRPr="009D18D8">
        <w:rPr>
          <w:rFonts w:ascii="Times New Roman" w:eastAsia="Times New Roman" w:hAnsi="Times New Roman" w:cs="Times New Roman"/>
          <w:color w:val="000000"/>
          <w:sz w:val="24"/>
          <w:szCs w:val="24"/>
          <w:lang w:eastAsia="ru-RU"/>
        </w:rPr>
        <w:t>к договору № ___ от «___» ________20_____</w:t>
      </w:r>
    </w:p>
    <w:p w:rsidR="009D18D8" w:rsidRPr="009D18D8" w:rsidRDefault="009D18D8" w:rsidP="009D18D8">
      <w:pPr>
        <w:spacing w:after="0" w:line="240" w:lineRule="auto"/>
        <w:jc w:val="right"/>
        <w:rPr>
          <w:rFonts w:ascii="Times New Roman" w:eastAsia="Times New Roman" w:hAnsi="Times New Roman" w:cs="Times New Roman"/>
          <w:color w:val="000000"/>
          <w:sz w:val="24"/>
          <w:szCs w:val="24"/>
          <w:lang w:eastAsia="ru-RU"/>
        </w:rPr>
      </w:pPr>
    </w:p>
    <w:p w:rsidR="009D18D8" w:rsidRPr="009D18D8" w:rsidRDefault="009D18D8" w:rsidP="009D18D8">
      <w:pPr>
        <w:spacing w:after="0" w:line="240" w:lineRule="auto"/>
        <w:jc w:val="right"/>
        <w:rPr>
          <w:rFonts w:ascii="Times New Roman" w:eastAsia="Times New Roman" w:hAnsi="Times New Roman" w:cs="Times New Roman"/>
          <w:i/>
          <w:color w:val="000000"/>
          <w:sz w:val="24"/>
          <w:szCs w:val="24"/>
          <w:lang w:eastAsia="ru-RU"/>
        </w:rPr>
      </w:pPr>
      <w:r w:rsidRPr="009D18D8">
        <w:rPr>
          <w:rFonts w:ascii="Times New Roman" w:eastAsia="Times New Roman" w:hAnsi="Times New Roman" w:cs="Times New Roman"/>
          <w:i/>
          <w:color w:val="000000"/>
          <w:sz w:val="24"/>
          <w:szCs w:val="24"/>
          <w:lang w:eastAsia="ru-RU"/>
        </w:rPr>
        <w:t>Вариант 2</w:t>
      </w:r>
    </w:p>
    <w:p w:rsidR="009D18D8" w:rsidRPr="009D18D8" w:rsidRDefault="009D18D8" w:rsidP="009D18D8">
      <w:pPr>
        <w:spacing w:after="0" w:line="240" w:lineRule="auto"/>
        <w:rPr>
          <w:rFonts w:ascii="Times New Roman" w:eastAsia="Times New Roman" w:hAnsi="Times New Roman" w:cs="Times New Roman"/>
          <w:color w:val="000000"/>
          <w:sz w:val="28"/>
          <w:szCs w:val="24"/>
          <w:lang w:eastAsia="ru-RU"/>
        </w:rPr>
      </w:pPr>
    </w:p>
    <w:p w:rsidR="009D18D8" w:rsidRPr="009D18D8" w:rsidRDefault="009D18D8" w:rsidP="009D18D8">
      <w:pPr>
        <w:spacing w:after="0" w:line="240" w:lineRule="auto"/>
        <w:jc w:val="center"/>
        <w:rPr>
          <w:rFonts w:ascii="Times New Roman" w:eastAsia="Times New Roman" w:hAnsi="Times New Roman" w:cs="Times New Roman"/>
          <w:b/>
          <w:i/>
          <w:lang w:eastAsia="ru-RU"/>
        </w:rPr>
      </w:pPr>
      <w:r w:rsidRPr="009D18D8">
        <w:rPr>
          <w:rFonts w:ascii="Times New Roman" w:eastAsia="Times New Roman" w:hAnsi="Times New Roman" w:cs="Times New Roman"/>
          <w:b/>
          <w:i/>
          <w:lang w:eastAsia="ru-RU"/>
        </w:rPr>
        <w:t>Правила обеспечения исполнения обязательств</w:t>
      </w:r>
    </w:p>
    <w:p w:rsidR="009D18D8" w:rsidRPr="009D18D8" w:rsidRDefault="009D18D8" w:rsidP="009D18D8">
      <w:pPr>
        <w:spacing w:after="0" w:line="240" w:lineRule="auto"/>
        <w:jc w:val="center"/>
        <w:rPr>
          <w:rFonts w:ascii="Times New Roman" w:eastAsia="Times New Roman" w:hAnsi="Times New Roman" w:cs="Times New Roman"/>
          <w:b/>
          <w:i/>
          <w:lang w:eastAsia="ru-RU"/>
        </w:rPr>
      </w:pPr>
      <w:r w:rsidRPr="009D18D8">
        <w:rPr>
          <w:rFonts w:ascii="Times New Roman" w:eastAsia="Times New Roman" w:hAnsi="Times New Roman" w:cs="Times New Roman"/>
          <w:b/>
          <w:i/>
          <w:lang w:eastAsia="ru-RU"/>
        </w:rPr>
        <w:t>(только для субъектов МСП)</w:t>
      </w:r>
    </w:p>
    <w:p w:rsidR="009D18D8" w:rsidRPr="009D18D8" w:rsidRDefault="009D18D8" w:rsidP="009D18D8">
      <w:pPr>
        <w:spacing w:after="0" w:line="240" w:lineRule="auto"/>
        <w:jc w:val="center"/>
        <w:rPr>
          <w:rFonts w:ascii="Times New Roman" w:eastAsia="Times New Roman" w:hAnsi="Times New Roman" w:cs="Times New Roman"/>
          <w:color w:val="000000"/>
          <w:lang w:eastAsia="ru-RU"/>
        </w:rPr>
      </w:pPr>
    </w:p>
    <w:p w:rsidR="009D18D8" w:rsidRPr="009D18D8" w:rsidRDefault="009D18D8" w:rsidP="009D18D8">
      <w:pPr>
        <w:widowControl w:val="0"/>
        <w:numPr>
          <w:ilvl w:val="0"/>
          <w:numId w:val="28"/>
        </w:numPr>
        <w:shd w:val="clear" w:color="auto" w:fill="FFFFFF"/>
        <w:tabs>
          <w:tab w:val="left" w:pos="0"/>
        </w:tabs>
        <w:spacing w:after="0" w:line="240" w:lineRule="auto"/>
        <w:ind w:firstLine="567"/>
        <w:contextualSpacing/>
        <w:jc w:val="both"/>
        <w:outlineLvl w:val="1"/>
        <w:rPr>
          <w:rFonts w:ascii="Times New Roman" w:eastAsia="Times New Roman" w:hAnsi="Times New Roman" w:cs="Times New Roman"/>
          <w:bCs/>
          <w:color w:val="000000"/>
          <w:spacing w:val="-3"/>
          <w:lang w:eastAsia="x-none"/>
        </w:rPr>
      </w:pPr>
      <w:r w:rsidRPr="009D18D8">
        <w:rPr>
          <w:rFonts w:ascii="Times New Roman" w:eastAsia="Times New Roman" w:hAnsi="Times New Roman" w:cs="Times New Roman"/>
          <w:bCs/>
          <w:color w:val="000000"/>
          <w:spacing w:val="-3"/>
          <w:lang w:eastAsia="x-none"/>
        </w:rPr>
        <w:t xml:space="preserve">Исполнение обязательств Поставщика по настоящему договору должно обеспечиваться Обеспечительным платежом на возврат Поставщиком авансовых платежей, предусмотренных пунктом 3.3.1. договора: </w:t>
      </w:r>
    </w:p>
    <w:p w:rsidR="009D18D8" w:rsidRPr="009D18D8" w:rsidRDefault="009D18D8" w:rsidP="009D18D8">
      <w:pPr>
        <w:widowControl w:val="0"/>
        <w:numPr>
          <w:ilvl w:val="1"/>
          <w:numId w:val="28"/>
        </w:numPr>
        <w:shd w:val="clear" w:color="auto" w:fill="FFFFFF"/>
        <w:tabs>
          <w:tab w:val="left" w:pos="0"/>
        </w:tabs>
        <w:spacing w:after="0" w:line="240" w:lineRule="auto"/>
        <w:ind w:firstLine="567"/>
        <w:contextualSpacing/>
        <w:jc w:val="both"/>
        <w:outlineLvl w:val="1"/>
        <w:rPr>
          <w:rFonts w:ascii="Times New Roman" w:eastAsia="Times New Roman" w:hAnsi="Times New Roman" w:cs="Times New Roman"/>
          <w:bCs/>
          <w:color w:val="000000"/>
          <w:spacing w:val="-3"/>
          <w:lang w:eastAsia="x-none"/>
        </w:rPr>
      </w:pPr>
      <w:r w:rsidRPr="009D18D8">
        <w:rPr>
          <w:rFonts w:ascii="Times New Roman" w:eastAsia="Times New Roman" w:hAnsi="Times New Roman" w:cs="Times New Roman"/>
          <w:bCs/>
          <w:color w:val="000000"/>
          <w:spacing w:val="-3"/>
          <w:lang w:eastAsia="x-none"/>
        </w:rPr>
        <w:t>В случае</w:t>
      </w:r>
      <w:proofErr w:type="gramStart"/>
      <w:r w:rsidRPr="009D18D8">
        <w:rPr>
          <w:rFonts w:ascii="Times New Roman" w:eastAsia="Times New Roman" w:hAnsi="Times New Roman" w:cs="Times New Roman"/>
          <w:bCs/>
          <w:color w:val="000000"/>
          <w:spacing w:val="-3"/>
          <w:lang w:eastAsia="x-none"/>
        </w:rPr>
        <w:t>,</w:t>
      </w:r>
      <w:proofErr w:type="gramEnd"/>
      <w:r w:rsidRPr="009D18D8">
        <w:rPr>
          <w:rFonts w:ascii="Times New Roman" w:eastAsia="Times New Roman" w:hAnsi="Times New Roman" w:cs="Times New Roman"/>
          <w:bCs/>
          <w:color w:val="000000"/>
          <w:spacing w:val="-3"/>
          <w:lang w:eastAsia="x-none"/>
        </w:rPr>
        <w:t xml:space="preserve"> если размер авансового платежа составляет более 1 миллиона рублей (включая НДС), Обеспечительный платеж должен быть предоставлен Поставщиком на сумму равную размеру авансового платежа предусмотренного пунктом 3.3.1. договора. При этом положения п. 1.2. настоящих правил не применяются. </w:t>
      </w:r>
    </w:p>
    <w:p w:rsidR="009D18D8" w:rsidRPr="009D18D8" w:rsidRDefault="009D18D8" w:rsidP="009D18D8">
      <w:pPr>
        <w:widowControl w:val="0"/>
        <w:numPr>
          <w:ilvl w:val="1"/>
          <w:numId w:val="28"/>
        </w:numPr>
        <w:shd w:val="clear" w:color="auto" w:fill="FFFFFF"/>
        <w:tabs>
          <w:tab w:val="left" w:pos="0"/>
        </w:tabs>
        <w:spacing w:after="0" w:line="240" w:lineRule="auto"/>
        <w:ind w:firstLine="567"/>
        <w:contextualSpacing/>
        <w:jc w:val="both"/>
        <w:outlineLvl w:val="1"/>
        <w:rPr>
          <w:rFonts w:ascii="Times New Roman" w:eastAsia="Times New Roman" w:hAnsi="Times New Roman" w:cs="Times New Roman"/>
          <w:bCs/>
          <w:color w:val="000000"/>
          <w:spacing w:val="-3"/>
          <w:lang w:eastAsia="x-none"/>
        </w:rPr>
      </w:pPr>
      <w:r w:rsidRPr="009D18D8">
        <w:rPr>
          <w:rFonts w:ascii="Times New Roman" w:eastAsia="Times New Roman" w:hAnsi="Times New Roman" w:cs="Times New Roman"/>
          <w:bCs/>
          <w:color w:val="000000"/>
          <w:spacing w:val="-3"/>
          <w:lang w:eastAsia="x-none"/>
        </w:rPr>
        <w:t xml:space="preserve">В случае если сумма договора составляет 5 миллионов рублей и более, то размер Обеспечительного платежа по договору не может превышать  5% от цены договора, при </w:t>
      </w:r>
      <w:proofErr w:type="gramStart"/>
      <w:r w:rsidRPr="009D18D8">
        <w:rPr>
          <w:rFonts w:ascii="Times New Roman" w:eastAsia="Times New Roman" w:hAnsi="Times New Roman" w:cs="Times New Roman"/>
          <w:bCs/>
          <w:color w:val="000000"/>
          <w:spacing w:val="-3"/>
          <w:lang w:eastAsia="x-none"/>
        </w:rPr>
        <w:t>условии</w:t>
      </w:r>
      <w:proofErr w:type="gramEnd"/>
      <w:r w:rsidRPr="009D18D8">
        <w:rPr>
          <w:rFonts w:ascii="Times New Roman" w:eastAsia="Times New Roman" w:hAnsi="Times New Roman" w:cs="Times New Roman"/>
          <w:bCs/>
          <w:color w:val="000000"/>
          <w:spacing w:val="-3"/>
          <w:lang w:eastAsia="x-none"/>
        </w:rPr>
        <w:t xml:space="preserve"> если договором не предусмотрена выплата авансового платежа.</w:t>
      </w:r>
    </w:p>
    <w:p w:rsidR="009D18D8" w:rsidRPr="009D18D8" w:rsidRDefault="009D18D8" w:rsidP="009D18D8">
      <w:pPr>
        <w:widowControl w:val="0"/>
        <w:numPr>
          <w:ilvl w:val="0"/>
          <w:numId w:val="28"/>
        </w:numPr>
        <w:shd w:val="clear" w:color="auto" w:fill="FFFFFF"/>
        <w:tabs>
          <w:tab w:val="left" w:pos="0"/>
        </w:tabs>
        <w:spacing w:after="0" w:line="240" w:lineRule="auto"/>
        <w:ind w:firstLine="567"/>
        <w:contextualSpacing/>
        <w:jc w:val="both"/>
        <w:outlineLvl w:val="1"/>
        <w:rPr>
          <w:rFonts w:ascii="Times New Roman" w:eastAsia="Times New Roman" w:hAnsi="Times New Roman" w:cs="Times New Roman"/>
          <w:bCs/>
          <w:color w:val="000000"/>
          <w:spacing w:val="-3"/>
          <w:lang w:val="x-none" w:eastAsia="x-none"/>
        </w:rPr>
      </w:pPr>
      <w:r w:rsidRPr="009D18D8">
        <w:rPr>
          <w:rFonts w:ascii="Times New Roman" w:eastAsia="Times New Roman" w:hAnsi="Times New Roman" w:cs="Times New Roman"/>
          <w:bCs/>
          <w:color w:val="000000"/>
          <w:spacing w:val="-3"/>
          <w:lang w:eastAsia="x-none"/>
        </w:rPr>
        <w:t>Обеспечительные платежи</w:t>
      </w:r>
      <w:r w:rsidRPr="009D18D8">
        <w:rPr>
          <w:rFonts w:ascii="Times New Roman" w:eastAsia="Times New Roman" w:hAnsi="Times New Roman" w:cs="Times New Roman"/>
          <w:bCs/>
          <w:color w:val="000000"/>
          <w:spacing w:val="-3"/>
          <w:lang w:val="x-none" w:eastAsia="x-none"/>
        </w:rPr>
        <w:t xml:space="preserve">, подтверждающие обеспечение обязательств Поставщика, должны быть </w:t>
      </w:r>
      <w:r w:rsidRPr="009D18D8">
        <w:rPr>
          <w:rFonts w:ascii="Times New Roman" w:eastAsia="Times New Roman" w:hAnsi="Times New Roman" w:cs="Times New Roman"/>
          <w:bCs/>
          <w:color w:val="000000"/>
          <w:spacing w:val="-3"/>
          <w:lang w:eastAsia="x-none"/>
        </w:rPr>
        <w:t>осуществлены</w:t>
      </w:r>
      <w:r w:rsidRPr="009D18D8">
        <w:rPr>
          <w:rFonts w:ascii="Times New Roman" w:eastAsia="Times New Roman" w:hAnsi="Times New Roman" w:cs="Times New Roman"/>
          <w:bCs/>
          <w:color w:val="000000"/>
          <w:spacing w:val="-3"/>
          <w:lang w:val="x-none" w:eastAsia="x-none"/>
        </w:rPr>
        <w:t xml:space="preserve">: </w:t>
      </w:r>
    </w:p>
    <w:p w:rsidR="009D18D8" w:rsidRPr="009D18D8" w:rsidRDefault="009D18D8" w:rsidP="009D18D8">
      <w:pPr>
        <w:tabs>
          <w:tab w:val="left" w:pos="0"/>
        </w:tabs>
        <w:spacing w:after="0" w:line="240" w:lineRule="auto"/>
        <w:ind w:firstLine="567"/>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xml:space="preserve">- </w:t>
      </w:r>
      <w:r w:rsidRPr="009D18D8">
        <w:rPr>
          <w:rFonts w:ascii="Times New Roman" w:eastAsia="Times New Roman" w:hAnsi="Times New Roman" w:cs="Times New Roman"/>
          <w:iCs/>
          <w:color w:val="000000"/>
          <w:lang w:eastAsia="ru-RU"/>
        </w:rPr>
        <w:t>на возврат Поставщиком авансовых платежей</w:t>
      </w:r>
      <w:r w:rsidRPr="009D18D8">
        <w:rPr>
          <w:rFonts w:ascii="Times New Roman" w:eastAsia="Times New Roman" w:hAnsi="Times New Roman" w:cs="Times New Roman"/>
          <w:color w:val="000000"/>
          <w:lang w:eastAsia="ru-RU"/>
        </w:rPr>
        <w:t xml:space="preserve"> - не позднее </w:t>
      </w:r>
      <w:r w:rsidRPr="009D18D8">
        <w:rPr>
          <w:rFonts w:ascii="Times New Roman" w:eastAsia="Times New Roman" w:hAnsi="Times New Roman" w:cs="Times New Roman"/>
          <w:color w:val="000000"/>
          <w:lang w:eastAsia="ru-RU"/>
        </w:rPr>
        <w:br/>
        <w:t>10 (десяти) рабочих дней до даты перечисления авансовых платежей, установленной договором;</w:t>
      </w:r>
    </w:p>
    <w:p w:rsidR="009D18D8" w:rsidRPr="009D18D8" w:rsidRDefault="009D18D8" w:rsidP="009D18D8">
      <w:pPr>
        <w:tabs>
          <w:tab w:val="left" w:pos="0"/>
        </w:tabs>
        <w:spacing w:after="0" w:line="240" w:lineRule="auto"/>
        <w:ind w:firstLine="567"/>
        <w:jc w:val="both"/>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 на исполнение Поставщиком обязательств по договору – не позднее, чем через 25 (двадцать пять) рабочих дней после заключения договора;</w:t>
      </w:r>
    </w:p>
    <w:p w:rsidR="009D18D8" w:rsidRPr="009D18D8" w:rsidRDefault="009D18D8" w:rsidP="009D18D8">
      <w:pPr>
        <w:widowControl w:val="0"/>
        <w:numPr>
          <w:ilvl w:val="0"/>
          <w:numId w:val="28"/>
        </w:numPr>
        <w:shd w:val="clear" w:color="auto" w:fill="FFFFFF"/>
        <w:tabs>
          <w:tab w:val="left" w:pos="0"/>
        </w:tabs>
        <w:spacing w:after="0" w:line="240" w:lineRule="auto"/>
        <w:ind w:firstLine="567"/>
        <w:contextualSpacing/>
        <w:jc w:val="both"/>
        <w:outlineLvl w:val="1"/>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Порядок возврата обеспечительных платежей:</w:t>
      </w:r>
    </w:p>
    <w:p w:rsidR="009D18D8" w:rsidRPr="009D18D8" w:rsidRDefault="009D18D8" w:rsidP="009D18D8">
      <w:pPr>
        <w:widowControl w:val="0"/>
        <w:numPr>
          <w:ilvl w:val="1"/>
          <w:numId w:val="28"/>
        </w:numPr>
        <w:shd w:val="clear" w:color="auto" w:fill="FFFFFF"/>
        <w:tabs>
          <w:tab w:val="left" w:pos="0"/>
        </w:tabs>
        <w:spacing w:after="0" w:line="240" w:lineRule="auto"/>
        <w:ind w:firstLine="567"/>
        <w:jc w:val="both"/>
        <w:outlineLvl w:val="1"/>
        <w:rPr>
          <w:rFonts w:ascii="Times New Roman" w:eastAsia="Times New Roman" w:hAnsi="Times New Roman" w:cs="Times New Roman"/>
          <w:color w:val="000000"/>
          <w:lang w:eastAsia="ru-RU"/>
        </w:rPr>
      </w:pPr>
      <w:r w:rsidRPr="009D18D8">
        <w:rPr>
          <w:rFonts w:ascii="Times New Roman" w:eastAsia="Times New Roman" w:hAnsi="Times New Roman" w:cs="Times New Roman"/>
          <w:color w:val="000000"/>
          <w:lang w:eastAsia="ru-RU"/>
        </w:rPr>
        <w:t>Возврат Поставщику обеспечительного платежа на возврат авансовых платежей производится Покупателем не ранее, чем через 60 календарных дней, следующих после Срока поставки товара, указанного в пункте 2.4. (2.3., 2.5.) Договора;</w:t>
      </w:r>
    </w:p>
    <w:p w:rsidR="009D18D8" w:rsidRPr="009D18D8" w:rsidRDefault="009D18D8" w:rsidP="009D18D8">
      <w:pPr>
        <w:numPr>
          <w:ilvl w:val="0"/>
          <w:numId w:val="28"/>
        </w:numPr>
        <w:tabs>
          <w:tab w:val="left" w:pos="0"/>
        </w:tabs>
        <w:spacing w:after="0" w:line="240" w:lineRule="auto"/>
        <w:ind w:firstLine="567"/>
        <w:contextualSpacing/>
        <w:rPr>
          <w:rFonts w:ascii="Times New Roman" w:eastAsia="Times New Roman" w:hAnsi="Times New Roman" w:cs="Times New Roman"/>
          <w:color w:val="000000"/>
          <w:sz w:val="28"/>
          <w:szCs w:val="24"/>
          <w:lang w:eastAsia="x-none"/>
        </w:rPr>
      </w:pPr>
      <w:r w:rsidRPr="009D18D8">
        <w:rPr>
          <w:rFonts w:ascii="Times New Roman" w:eastAsia="Times New Roman" w:hAnsi="Times New Roman" w:cs="Times New Roman"/>
          <w:color w:val="000000"/>
          <w:lang w:eastAsia="ru-RU"/>
        </w:rPr>
        <w:t>Возврат Поставщику обеспечительного платежа на исполнение обязательств по Договору производится Покупателем не ранее, чем через 60 календарных дней, следующих после Срока поставки товара, указанного в пункте 2.4. (2.3., 2.5.) Договора.</w:t>
      </w:r>
    </w:p>
    <w:p w:rsidR="007F5697" w:rsidRDefault="007F5697" w:rsidP="009D18D8"/>
    <w:sectPr w:rsidR="007F56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04" w:rsidRDefault="00964404">
      <w:pPr>
        <w:spacing w:after="0" w:line="240" w:lineRule="auto"/>
      </w:pPr>
      <w:r>
        <w:separator/>
      </w:r>
    </w:p>
  </w:endnote>
  <w:endnote w:type="continuationSeparator" w:id="0">
    <w:p w:rsidR="00964404" w:rsidRDefault="0096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04" w:rsidRDefault="00964404">
      <w:pPr>
        <w:spacing w:after="0" w:line="240" w:lineRule="auto"/>
      </w:pPr>
      <w:r>
        <w:separator/>
      </w:r>
    </w:p>
  </w:footnote>
  <w:footnote w:type="continuationSeparator" w:id="0">
    <w:p w:rsidR="00964404" w:rsidRDefault="00964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71" w:rsidRDefault="00FB2B71">
    <w:pPr>
      <w:pStyle w:val="a3"/>
      <w:jc w:val="center"/>
    </w:pPr>
    <w:r>
      <w:fldChar w:fldCharType="begin"/>
    </w:r>
    <w:r>
      <w:instrText>PAGE   \* MERGEFORMAT</w:instrText>
    </w:r>
    <w:r>
      <w:fldChar w:fldCharType="separate"/>
    </w:r>
    <w:r w:rsidR="00F927E5">
      <w:rPr>
        <w:noProof/>
      </w:rPr>
      <w:t>5</w:t>
    </w:r>
    <w:r>
      <w:fldChar w:fldCharType="end"/>
    </w:r>
  </w:p>
  <w:p w:rsidR="00FB2B71" w:rsidRDefault="00FB2B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71" w:rsidRDefault="00FB2B71">
    <w:pPr>
      <w:pStyle w:val="a3"/>
      <w:jc w:val="center"/>
    </w:pPr>
  </w:p>
  <w:p w:rsidR="00FB2B71" w:rsidRDefault="00FB2B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9B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C07ADF"/>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960A1"/>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874BD3"/>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A054C0"/>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761A35"/>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BB1A73"/>
    <w:multiLevelType w:val="multilevel"/>
    <w:tmpl w:val="E29619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CC463C"/>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0B784F"/>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575208"/>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1E3FAF"/>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FD0041"/>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481D7F"/>
    <w:multiLevelType w:val="multilevel"/>
    <w:tmpl w:val="AF889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91B68"/>
    <w:multiLevelType w:val="multilevel"/>
    <w:tmpl w:val="314ED3BE"/>
    <w:lvl w:ilvl="0">
      <w:start w:val="7"/>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5">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206627"/>
    <w:multiLevelType w:val="multilevel"/>
    <w:tmpl w:val="6A98D3AA"/>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E306BE"/>
    <w:multiLevelType w:val="hybridMultilevel"/>
    <w:tmpl w:val="B9F2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22AAB"/>
    <w:multiLevelType w:val="multilevel"/>
    <w:tmpl w:val="AA5AF10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B10D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B301D7"/>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62274AC1"/>
    <w:multiLevelType w:val="multilevel"/>
    <w:tmpl w:val="04DCD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4054F7"/>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3F0E70"/>
    <w:multiLevelType w:val="multilevel"/>
    <w:tmpl w:val="263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14A2C"/>
    <w:multiLevelType w:val="multilevel"/>
    <w:tmpl w:val="A004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61242"/>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24D4CC2"/>
    <w:multiLevelType w:val="multilevel"/>
    <w:tmpl w:val="EB6AE77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795304"/>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9C235C"/>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784F3FF1"/>
    <w:multiLevelType w:val="multilevel"/>
    <w:tmpl w:val="76AE9064"/>
    <w:lvl w:ilvl="0">
      <w:start w:val="1"/>
      <w:numFmt w:val="decimal"/>
      <w:pStyle w:val="1"/>
      <w:lvlText w:val="%1."/>
      <w:lvlJc w:val="left"/>
      <w:pPr>
        <w:ind w:left="432" w:hanging="432"/>
      </w:pPr>
      <w:rPr>
        <w:rFonts w:cs="Times New Roman" w:hint="default"/>
      </w:rPr>
    </w:lvl>
    <w:lvl w:ilvl="1">
      <w:start w:val="1"/>
      <w:numFmt w:val="decimal"/>
      <w:pStyle w:val="2"/>
      <w:lvlText w:val="%2."/>
      <w:lvlJc w:val="left"/>
      <w:pPr>
        <w:ind w:left="576" w:hanging="576"/>
      </w:pPr>
      <w:rPr>
        <w:rFonts w:ascii="Times New Roman" w:eastAsia="Times New Roman" w:hAnsi="Times New Roman" w:cs="Times New Roman" w:hint="default"/>
        <w:b w:val="0"/>
        <w:i w:val="0"/>
      </w:rPr>
    </w:lvl>
    <w:lvl w:ilvl="2">
      <w:start w:val="1"/>
      <w:numFmt w:val="decimal"/>
      <w:pStyle w:val="3"/>
      <w:lvlText w:val="%1.%2.%3."/>
      <w:lvlJc w:val="left"/>
      <w:pPr>
        <w:ind w:left="720" w:hanging="720"/>
      </w:pPr>
      <w:rPr>
        <w:rFonts w:cs="Times New Roman" w:hint="default"/>
        <w:b w:val="0"/>
        <w:i w:val="0"/>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22"/>
  </w:num>
  <w:num w:numId="2">
    <w:abstractNumId w:val="26"/>
  </w:num>
  <w:num w:numId="3">
    <w:abstractNumId w:val="25"/>
  </w:num>
  <w:num w:numId="4">
    <w:abstractNumId w:val="28"/>
  </w:num>
  <w:num w:numId="5">
    <w:abstractNumId w:val="32"/>
  </w:num>
  <w:num w:numId="6">
    <w:abstractNumId w:val="29"/>
  </w:num>
  <w:num w:numId="7">
    <w:abstractNumId w:val="15"/>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3"/>
  </w:num>
  <w:num w:numId="14">
    <w:abstractNumId w:val="10"/>
  </w:num>
  <w:num w:numId="15">
    <w:abstractNumId w:val="30"/>
  </w:num>
  <w:num w:numId="16">
    <w:abstractNumId w:val="14"/>
  </w:num>
  <w:num w:numId="17">
    <w:abstractNumId w:val="23"/>
  </w:num>
  <w:num w:numId="18">
    <w:abstractNumId w:val="6"/>
  </w:num>
  <w:num w:numId="19">
    <w:abstractNumId w:val="5"/>
  </w:num>
  <w:num w:numId="20">
    <w:abstractNumId w:val="31"/>
  </w:num>
  <w:num w:numId="21">
    <w:abstractNumId w:val="24"/>
  </w:num>
  <w:num w:numId="22">
    <w:abstractNumId w:val="11"/>
  </w:num>
  <w:num w:numId="23">
    <w:abstractNumId w:val="1"/>
  </w:num>
  <w:num w:numId="24">
    <w:abstractNumId w:val="12"/>
  </w:num>
  <w:num w:numId="25">
    <w:abstractNumId w:val="16"/>
  </w:num>
  <w:num w:numId="26">
    <w:abstractNumId w:val="3"/>
  </w:num>
  <w:num w:numId="27">
    <w:abstractNumId w:val="8"/>
  </w:num>
  <w:num w:numId="28">
    <w:abstractNumId w:val="7"/>
  </w:num>
  <w:num w:numId="29">
    <w:abstractNumId w:val="21"/>
  </w:num>
  <w:num w:numId="30">
    <w:abstractNumId w:val="9"/>
  </w:num>
  <w:num w:numId="31">
    <w:abstractNumId w:val="27"/>
  </w:num>
  <w:num w:numId="32">
    <w:abstractNumId w:val="20"/>
  </w:num>
  <w:num w:numId="33">
    <w:abstractNumId w:val="0"/>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43"/>
    <w:rsid w:val="00124E3C"/>
    <w:rsid w:val="002E2F0D"/>
    <w:rsid w:val="003C65F9"/>
    <w:rsid w:val="0042371B"/>
    <w:rsid w:val="00504C58"/>
    <w:rsid w:val="00555EC6"/>
    <w:rsid w:val="005F21B8"/>
    <w:rsid w:val="00795D43"/>
    <w:rsid w:val="007A1B9A"/>
    <w:rsid w:val="007F5697"/>
    <w:rsid w:val="00964404"/>
    <w:rsid w:val="00972445"/>
    <w:rsid w:val="009D18D8"/>
    <w:rsid w:val="00B17DF1"/>
    <w:rsid w:val="00BA1A87"/>
    <w:rsid w:val="00C379D0"/>
    <w:rsid w:val="00C5137B"/>
    <w:rsid w:val="00DB02A7"/>
    <w:rsid w:val="00E11B28"/>
    <w:rsid w:val="00E36945"/>
    <w:rsid w:val="00F927E5"/>
    <w:rsid w:val="00FB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8D8"/>
    <w:pPr>
      <w:keepNext/>
      <w:widowControl w:val="0"/>
      <w:numPr>
        <w:numId w:val="8"/>
      </w:numPr>
      <w:shd w:val="clear" w:color="auto" w:fill="FFFFFF"/>
      <w:tabs>
        <w:tab w:val="left" w:pos="284"/>
      </w:tabs>
      <w:spacing w:after="0" w:line="240" w:lineRule="auto"/>
      <w:jc w:val="center"/>
      <w:outlineLvl w:val="0"/>
    </w:pPr>
    <w:rPr>
      <w:rFonts w:ascii="Times New Roman" w:eastAsia="Times New Roman" w:hAnsi="Times New Roman" w:cs="Times New Roman"/>
      <w:color w:val="000000"/>
      <w:spacing w:val="-3"/>
      <w:kern w:val="28"/>
      <w:szCs w:val="20"/>
      <w:lang w:val="x-none" w:eastAsia="x-none"/>
    </w:rPr>
  </w:style>
  <w:style w:type="paragraph" w:styleId="2">
    <w:name w:val="heading 2"/>
    <w:basedOn w:val="a"/>
    <w:next w:val="a"/>
    <w:link w:val="20"/>
    <w:uiPriority w:val="9"/>
    <w:qFormat/>
    <w:rsid w:val="009D18D8"/>
    <w:pPr>
      <w:widowControl w:val="0"/>
      <w:numPr>
        <w:ilvl w:val="1"/>
        <w:numId w:val="8"/>
      </w:numPr>
      <w:shd w:val="clear" w:color="auto" w:fill="FFFFFF"/>
      <w:tabs>
        <w:tab w:val="left" w:pos="1134"/>
      </w:tabs>
      <w:spacing w:after="0" w:line="240" w:lineRule="auto"/>
      <w:jc w:val="both"/>
      <w:outlineLvl w:val="1"/>
    </w:pPr>
    <w:rPr>
      <w:rFonts w:ascii="Times New Roman" w:eastAsia="Times New Roman" w:hAnsi="Times New Roman" w:cs="Times New Roman"/>
      <w:bCs/>
      <w:color w:val="000000"/>
      <w:spacing w:val="-3"/>
      <w:lang w:val="x-none" w:eastAsia="x-none"/>
    </w:rPr>
  </w:style>
  <w:style w:type="paragraph" w:styleId="3">
    <w:name w:val="heading 3"/>
    <w:basedOn w:val="a"/>
    <w:next w:val="a"/>
    <w:link w:val="30"/>
    <w:uiPriority w:val="9"/>
    <w:unhideWhenUsed/>
    <w:qFormat/>
    <w:rsid w:val="009D18D8"/>
    <w:pPr>
      <w:widowControl w:val="0"/>
      <w:numPr>
        <w:ilvl w:val="2"/>
        <w:numId w:val="8"/>
      </w:numPr>
      <w:tabs>
        <w:tab w:val="left" w:pos="1560"/>
      </w:tabs>
      <w:spacing w:after="0" w:line="240" w:lineRule="auto"/>
      <w:jc w:val="both"/>
      <w:outlineLvl w:val="2"/>
    </w:pPr>
    <w:rPr>
      <w:rFonts w:ascii="Times New Roman" w:eastAsia="Times New Roman" w:hAnsi="Times New Roman" w:cs="Times New Roman"/>
      <w:bCs/>
      <w:color w:val="000000"/>
      <w:lang w:val="x-none" w:eastAsia="x-none"/>
    </w:rPr>
  </w:style>
  <w:style w:type="paragraph" w:styleId="4">
    <w:name w:val="heading 4"/>
    <w:basedOn w:val="a"/>
    <w:next w:val="a"/>
    <w:link w:val="40"/>
    <w:uiPriority w:val="9"/>
    <w:unhideWhenUsed/>
    <w:qFormat/>
    <w:rsid w:val="009D18D8"/>
    <w:pPr>
      <w:keepNext/>
      <w:numPr>
        <w:ilvl w:val="3"/>
        <w:numId w:val="8"/>
      </w:numPr>
      <w:tabs>
        <w:tab w:val="left" w:pos="1560"/>
      </w:tabs>
      <w:spacing w:after="0" w:line="240" w:lineRule="auto"/>
      <w:outlineLvl w:val="3"/>
    </w:pPr>
    <w:rPr>
      <w:rFonts w:ascii="Times New Roman" w:eastAsia="Times New Roman" w:hAnsi="Times New Roman" w:cs="Times New Roman"/>
      <w:bCs/>
      <w:color w:val="000000"/>
      <w:lang w:val="x-none" w:eastAsia="x-none"/>
    </w:rPr>
  </w:style>
  <w:style w:type="paragraph" w:styleId="5">
    <w:name w:val="heading 5"/>
    <w:basedOn w:val="a"/>
    <w:next w:val="a"/>
    <w:link w:val="50"/>
    <w:uiPriority w:val="9"/>
    <w:unhideWhenUsed/>
    <w:qFormat/>
    <w:rsid w:val="009D18D8"/>
    <w:pPr>
      <w:numPr>
        <w:ilvl w:val="4"/>
        <w:numId w:val="8"/>
      </w:numPr>
      <w:spacing w:before="100" w:beforeAutospacing="1" w:after="100" w:afterAutospacing="1" w:line="240" w:lineRule="auto"/>
      <w:outlineLvl w:val="4"/>
    </w:pPr>
    <w:rPr>
      <w:rFonts w:ascii="Calibri" w:eastAsia="Times New Roman" w:hAnsi="Calibri" w:cs="Times New Roman"/>
      <w:b/>
      <w:bCs/>
      <w:i/>
      <w:iCs/>
      <w:color w:val="000000"/>
      <w:sz w:val="26"/>
      <w:szCs w:val="26"/>
      <w:lang w:val="x-none" w:eastAsia="x-none"/>
    </w:rPr>
  </w:style>
  <w:style w:type="paragraph" w:styleId="6">
    <w:name w:val="heading 6"/>
    <w:basedOn w:val="a"/>
    <w:next w:val="a"/>
    <w:link w:val="60"/>
    <w:uiPriority w:val="9"/>
    <w:semiHidden/>
    <w:unhideWhenUsed/>
    <w:qFormat/>
    <w:rsid w:val="009D18D8"/>
    <w:pPr>
      <w:numPr>
        <w:ilvl w:val="5"/>
        <w:numId w:val="8"/>
      </w:num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
    <w:next w:val="a"/>
    <w:link w:val="70"/>
    <w:uiPriority w:val="9"/>
    <w:semiHidden/>
    <w:unhideWhenUsed/>
    <w:qFormat/>
    <w:rsid w:val="009D18D8"/>
    <w:pPr>
      <w:numPr>
        <w:ilvl w:val="6"/>
        <w:numId w:val="8"/>
      </w:num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
    <w:next w:val="a"/>
    <w:link w:val="80"/>
    <w:uiPriority w:val="9"/>
    <w:semiHidden/>
    <w:unhideWhenUsed/>
    <w:qFormat/>
    <w:rsid w:val="009D18D8"/>
    <w:pPr>
      <w:numPr>
        <w:ilvl w:val="7"/>
        <w:numId w:val="8"/>
      </w:numPr>
      <w:spacing w:before="240" w:after="60" w:line="240" w:lineRule="auto"/>
      <w:outlineLvl w:val="7"/>
    </w:pPr>
    <w:rPr>
      <w:rFonts w:ascii="Calibri" w:eastAsia="Times New Roman" w:hAnsi="Calibri" w:cs="Times New Roman"/>
      <w:i/>
      <w:iCs/>
      <w:color w:val="000000"/>
      <w:sz w:val="24"/>
      <w:szCs w:val="24"/>
      <w:lang w:val="x-none" w:eastAsia="x-none"/>
    </w:rPr>
  </w:style>
  <w:style w:type="paragraph" w:styleId="9">
    <w:name w:val="heading 9"/>
    <w:basedOn w:val="a"/>
    <w:next w:val="a"/>
    <w:link w:val="90"/>
    <w:uiPriority w:val="9"/>
    <w:semiHidden/>
    <w:unhideWhenUsed/>
    <w:qFormat/>
    <w:rsid w:val="009D18D8"/>
    <w:pPr>
      <w:numPr>
        <w:ilvl w:val="8"/>
        <w:numId w:val="8"/>
      </w:numPr>
      <w:spacing w:before="240" w:after="60" w:line="240" w:lineRule="auto"/>
      <w:outlineLvl w:val="8"/>
    </w:pPr>
    <w:rPr>
      <w:rFonts w:ascii="Cambria" w:eastAsia="Times New Roman" w:hAnsi="Cambria" w:cs="Times New Roman"/>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D8"/>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9D18D8"/>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9D18D8"/>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9D18D8"/>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9D18D8"/>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9D18D8"/>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9D18D8"/>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9D18D8"/>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9D18D8"/>
    <w:rPr>
      <w:rFonts w:ascii="Cambria" w:eastAsia="Times New Roman" w:hAnsi="Cambria" w:cs="Times New Roman"/>
      <w:color w:val="000000"/>
      <w:lang w:val="x-none" w:eastAsia="x-none"/>
    </w:rPr>
  </w:style>
  <w:style w:type="numbering" w:customStyle="1" w:styleId="11">
    <w:name w:val="Нет списка1"/>
    <w:next w:val="a2"/>
    <w:uiPriority w:val="99"/>
    <w:semiHidden/>
    <w:unhideWhenUsed/>
    <w:rsid w:val="009D18D8"/>
  </w:style>
  <w:style w:type="paragraph" w:styleId="a3">
    <w:name w:val="header"/>
    <w:basedOn w:val="a"/>
    <w:link w:val="a4"/>
    <w:uiPriority w:val="99"/>
    <w:rsid w:val="009D18D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4">
    <w:name w:val="Верхний колонтитул Знак"/>
    <w:basedOn w:val="a0"/>
    <w:link w:val="a3"/>
    <w:uiPriority w:val="99"/>
    <w:rsid w:val="009D18D8"/>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9D18D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6">
    <w:name w:val="Нижний колонтитул Знак"/>
    <w:basedOn w:val="a0"/>
    <w:link w:val="a5"/>
    <w:uiPriority w:val="99"/>
    <w:rsid w:val="009D18D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9D18D8"/>
    <w:pPr>
      <w:spacing w:after="120" w:line="480" w:lineRule="auto"/>
      <w:ind w:left="283"/>
    </w:pPr>
    <w:rPr>
      <w:rFonts w:ascii="Times New Roman" w:eastAsia="Times New Roman" w:hAnsi="Times New Roman" w:cs="Times New Roman"/>
      <w:color w:val="000000"/>
      <w:sz w:val="28"/>
      <w:szCs w:val="24"/>
      <w:lang w:val="x-none" w:eastAsia="x-none"/>
    </w:rPr>
  </w:style>
  <w:style w:type="character" w:customStyle="1" w:styleId="22">
    <w:name w:val="Основной текст с отступом 2 Знак"/>
    <w:basedOn w:val="a0"/>
    <w:link w:val="21"/>
    <w:uiPriority w:val="99"/>
    <w:rsid w:val="009D18D8"/>
    <w:rPr>
      <w:rFonts w:ascii="Times New Roman" w:eastAsia="Times New Roman" w:hAnsi="Times New Roman" w:cs="Times New Roman"/>
      <w:color w:val="000000"/>
      <w:sz w:val="28"/>
      <w:szCs w:val="24"/>
      <w:lang w:val="x-none" w:eastAsia="x-none"/>
    </w:rPr>
  </w:style>
  <w:style w:type="paragraph" w:styleId="a7">
    <w:name w:val="Balloon Text"/>
    <w:basedOn w:val="a"/>
    <w:link w:val="a8"/>
    <w:uiPriority w:val="99"/>
    <w:semiHidden/>
    <w:unhideWhenUsed/>
    <w:rsid w:val="009D18D8"/>
    <w:pPr>
      <w:spacing w:after="0" w:line="240" w:lineRule="auto"/>
    </w:pPr>
    <w:rPr>
      <w:rFonts w:ascii="Tahoma" w:eastAsia="Times New Roman" w:hAnsi="Tahoma" w:cs="Tahoma"/>
      <w:color w:val="000000"/>
      <w:sz w:val="16"/>
      <w:szCs w:val="16"/>
      <w:lang w:eastAsia="ru-RU"/>
    </w:rPr>
  </w:style>
  <w:style w:type="character" w:customStyle="1" w:styleId="a8">
    <w:name w:val="Текст выноски Знак"/>
    <w:basedOn w:val="a0"/>
    <w:link w:val="a7"/>
    <w:uiPriority w:val="99"/>
    <w:semiHidden/>
    <w:rsid w:val="009D18D8"/>
    <w:rPr>
      <w:rFonts w:ascii="Tahoma" w:eastAsia="Times New Roman" w:hAnsi="Tahoma" w:cs="Tahoma"/>
      <w:color w:val="000000"/>
      <w:sz w:val="16"/>
      <w:szCs w:val="16"/>
      <w:lang w:eastAsia="ru-RU"/>
    </w:rPr>
  </w:style>
  <w:style w:type="paragraph" w:customStyle="1" w:styleId="Times12">
    <w:name w:val="Times 12"/>
    <w:basedOn w:val="a"/>
    <w:rsid w:val="009D18D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9">
    <w:name w:val="annotation reference"/>
    <w:basedOn w:val="a0"/>
    <w:uiPriority w:val="99"/>
    <w:unhideWhenUsed/>
    <w:rsid w:val="009D18D8"/>
    <w:rPr>
      <w:sz w:val="16"/>
      <w:szCs w:val="16"/>
    </w:rPr>
  </w:style>
  <w:style w:type="paragraph" w:styleId="aa">
    <w:name w:val="annotation text"/>
    <w:basedOn w:val="a"/>
    <w:link w:val="ab"/>
    <w:uiPriority w:val="99"/>
    <w:unhideWhenUsed/>
    <w:rsid w:val="009D18D8"/>
    <w:pPr>
      <w:spacing w:after="0" w:line="240" w:lineRule="auto"/>
    </w:pPr>
    <w:rPr>
      <w:rFonts w:ascii="Times New Roman" w:eastAsia="Times New Roman" w:hAnsi="Times New Roman" w:cs="Times New Roman"/>
      <w:color w:val="000000"/>
      <w:sz w:val="20"/>
      <w:szCs w:val="20"/>
      <w:lang w:eastAsia="ru-RU"/>
    </w:rPr>
  </w:style>
  <w:style w:type="character" w:customStyle="1" w:styleId="ab">
    <w:name w:val="Текст примечания Знак"/>
    <w:basedOn w:val="a0"/>
    <w:link w:val="aa"/>
    <w:uiPriority w:val="99"/>
    <w:rsid w:val="009D18D8"/>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unhideWhenUsed/>
    <w:rsid w:val="009D18D8"/>
    <w:rPr>
      <w:b/>
      <w:bCs/>
    </w:rPr>
  </w:style>
  <w:style w:type="character" w:customStyle="1" w:styleId="ad">
    <w:name w:val="Тема примечания Знак"/>
    <w:basedOn w:val="ab"/>
    <w:link w:val="ac"/>
    <w:uiPriority w:val="99"/>
    <w:rsid w:val="009D18D8"/>
    <w:rPr>
      <w:rFonts w:ascii="Times New Roman" w:eastAsia="Times New Roman" w:hAnsi="Times New Roman" w:cs="Times New Roman"/>
      <w:b/>
      <w:bCs/>
      <w:color w:val="000000"/>
      <w:sz w:val="20"/>
      <w:szCs w:val="20"/>
      <w:lang w:eastAsia="ru-RU"/>
    </w:rPr>
  </w:style>
  <w:style w:type="paragraph" w:styleId="ae">
    <w:name w:val="Revision"/>
    <w:hidden/>
    <w:uiPriority w:val="99"/>
    <w:semiHidden/>
    <w:rsid w:val="009D18D8"/>
    <w:pPr>
      <w:spacing w:after="0" w:line="240" w:lineRule="auto"/>
    </w:pPr>
    <w:rPr>
      <w:rFonts w:ascii="Times New Roman" w:eastAsia="Times New Roman" w:hAnsi="Times New Roman" w:cs="Times New Roman"/>
      <w:color w:val="000000"/>
      <w:sz w:val="28"/>
      <w:szCs w:val="24"/>
      <w:lang w:eastAsia="ru-RU"/>
    </w:rPr>
  </w:style>
  <w:style w:type="paragraph" w:styleId="af">
    <w:name w:val="List Paragraph"/>
    <w:basedOn w:val="a"/>
    <w:uiPriority w:val="34"/>
    <w:qFormat/>
    <w:rsid w:val="009D18D8"/>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styleId="af0">
    <w:name w:val="Body Text Indent"/>
    <w:basedOn w:val="a"/>
    <w:link w:val="af1"/>
    <w:uiPriority w:val="99"/>
    <w:semiHidden/>
    <w:unhideWhenUsed/>
    <w:rsid w:val="009D18D8"/>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1">
    <w:name w:val="Основной текст с отступом Знак"/>
    <w:basedOn w:val="a0"/>
    <w:link w:val="af0"/>
    <w:uiPriority w:val="99"/>
    <w:semiHidden/>
    <w:rsid w:val="009D18D8"/>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9D18D8"/>
    <w:pPr>
      <w:spacing w:after="120" w:line="240" w:lineRule="auto"/>
    </w:pPr>
    <w:rPr>
      <w:rFonts w:ascii="Times New Roman" w:eastAsia="Times New Roman" w:hAnsi="Times New Roman" w:cs="Times New Roman"/>
      <w:color w:val="000000"/>
      <w:sz w:val="28"/>
      <w:szCs w:val="24"/>
      <w:lang w:eastAsia="ru-RU"/>
    </w:rPr>
  </w:style>
  <w:style w:type="character" w:customStyle="1" w:styleId="af3">
    <w:name w:val="Основной текст Знак"/>
    <w:basedOn w:val="a0"/>
    <w:link w:val="af2"/>
    <w:uiPriority w:val="99"/>
    <w:rsid w:val="009D18D8"/>
    <w:rPr>
      <w:rFonts w:ascii="Times New Roman" w:eastAsia="Times New Roman" w:hAnsi="Times New Roman" w:cs="Times New Roman"/>
      <w:color w:val="000000"/>
      <w:sz w:val="28"/>
      <w:szCs w:val="24"/>
      <w:lang w:eastAsia="ru-RU"/>
    </w:rPr>
  </w:style>
  <w:style w:type="paragraph" w:customStyle="1" w:styleId="af4">
    <w:name w:val="Т"/>
    <w:basedOn w:val="a"/>
    <w:link w:val="af5"/>
    <w:uiPriority w:val="99"/>
    <w:rsid w:val="009D18D8"/>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5">
    <w:name w:val="Т Знак"/>
    <w:link w:val="af4"/>
    <w:uiPriority w:val="99"/>
    <w:locked/>
    <w:rsid w:val="009D18D8"/>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9D18D8"/>
    <w:pPr>
      <w:spacing w:before="240" w:after="60" w:line="360" w:lineRule="auto"/>
    </w:pPr>
    <w:rPr>
      <w:rFonts w:ascii="Times New Roman" w:eastAsia="Times New Roman" w:hAnsi="Times New Roman" w:cs="Times New Roman"/>
      <w:b/>
      <w:bCs/>
      <w:sz w:val="24"/>
      <w:szCs w:val="20"/>
      <w:lang w:eastAsia="ru-RU"/>
    </w:rPr>
  </w:style>
  <w:style w:type="paragraph" w:styleId="af6">
    <w:name w:val="Block Text"/>
    <w:basedOn w:val="a"/>
    <w:rsid w:val="009D18D8"/>
    <w:pPr>
      <w:spacing w:after="0" w:line="240" w:lineRule="auto"/>
      <w:ind w:left="-360" w:right="-511" w:firstLine="900"/>
      <w:jc w:val="both"/>
    </w:pPr>
    <w:rPr>
      <w:rFonts w:ascii="Times New Roman" w:eastAsia="Times New Roman" w:hAnsi="Times New Roman" w:cs="Times New Roman"/>
      <w:sz w:val="24"/>
      <w:szCs w:val="24"/>
    </w:rPr>
  </w:style>
  <w:style w:type="paragraph" w:styleId="af7">
    <w:name w:val="Normal (Web)"/>
    <w:basedOn w:val="a"/>
    <w:uiPriority w:val="99"/>
    <w:unhideWhenUsed/>
    <w:rsid w:val="009D1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18D8"/>
  </w:style>
  <w:style w:type="character" w:customStyle="1" w:styleId="webofficeattributevalue1">
    <w:name w:val="webofficeattributevalue1"/>
    <w:rsid w:val="009D18D8"/>
    <w:rPr>
      <w:rFonts w:ascii="Verdana" w:hAnsi="Verdana"/>
      <w:color w:val="000000"/>
      <w:sz w:val="18"/>
      <w:u w:val="none"/>
      <w:effect w:val="none"/>
    </w:rPr>
  </w:style>
  <w:style w:type="paragraph" w:styleId="af8">
    <w:name w:val="endnote text"/>
    <w:basedOn w:val="a"/>
    <w:link w:val="af9"/>
    <w:uiPriority w:val="99"/>
    <w:rsid w:val="009D18D8"/>
    <w:pPr>
      <w:spacing w:after="0" w:line="240" w:lineRule="auto"/>
    </w:pPr>
    <w:rPr>
      <w:rFonts w:ascii="Times New Roman" w:eastAsia="Times New Roman" w:hAnsi="Times New Roman" w:cs="Times New Roman"/>
      <w:color w:val="000000"/>
      <w:sz w:val="20"/>
      <w:szCs w:val="20"/>
      <w:lang w:eastAsia="ru-RU"/>
    </w:rPr>
  </w:style>
  <w:style w:type="character" w:customStyle="1" w:styleId="af9">
    <w:name w:val="Текст концевой сноски Знак"/>
    <w:basedOn w:val="a0"/>
    <w:link w:val="af8"/>
    <w:uiPriority w:val="99"/>
    <w:rsid w:val="009D18D8"/>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9D18D8"/>
    <w:rPr>
      <w:rFonts w:cs="Times New Roman"/>
      <w:vertAlign w:val="superscript"/>
    </w:rPr>
  </w:style>
  <w:style w:type="paragraph" w:customStyle="1" w:styleId="ConsPlusNormal">
    <w:name w:val="ConsPlusNormal"/>
    <w:rsid w:val="009D18D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9D18D8"/>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9D18D8"/>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numbering" w:customStyle="1" w:styleId="110">
    <w:name w:val="Нет списка11"/>
    <w:next w:val="a2"/>
    <w:uiPriority w:val="99"/>
    <w:semiHidden/>
    <w:unhideWhenUsed/>
    <w:rsid w:val="009D1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8D8"/>
    <w:pPr>
      <w:keepNext/>
      <w:widowControl w:val="0"/>
      <w:numPr>
        <w:numId w:val="8"/>
      </w:numPr>
      <w:shd w:val="clear" w:color="auto" w:fill="FFFFFF"/>
      <w:tabs>
        <w:tab w:val="left" w:pos="284"/>
      </w:tabs>
      <w:spacing w:after="0" w:line="240" w:lineRule="auto"/>
      <w:jc w:val="center"/>
      <w:outlineLvl w:val="0"/>
    </w:pPr>
    <w:rPr>
      <w:rFonts w:ascii="Times New Roman" w:eastAsia="Times New Roman" w:hAnsi="Times New Roman" w:cs="Times New Roman"/>
      <w:color w:val="000000"/>
      <w:spacing w:val="-3"/>
      <w:kern w:val="28"/>
      <w:szCs w:val="20"/>
      <w:lang w:val="x-none" w:eastAsia="x-none"/>
    </w:rPr>
  </w:style>
  <w:style w:type="paragraph" w:styleId="2">
    <w:name w:val="heading 2"/>
    <w:basedOn w:val="a"/>
    <w:next w:val="a"/>
    <w:link w:val="20"/>
    <w:uiPriority w:val="9"/>
    <w:qFormat/>
    <w:rsid w:val="009D18D8"/>
    <w:pPr>
      <w:widowControl w:val="0"/>
      <w:numPr>
        <w:ilvl w:val="1"/>
        <w:numId w:val="8"/>
      </w:numPr>
      <w:shd w:val="clear" w:color="auto" w:fill="FFFFFF"/>
      <w:tabs>
        <w:tab w:val="left" w:pos="1134"/>
      </w:tabs>
      <w:spacing w:after="0" w:line="240" w:lineRule="auto"/>
      <w:jc w:val="both"/>
      <w:outlineLvl w:val="1"/>
    </w:pPr>
    <w:rPr>
      <w:rFonts w:ascii="Times New Roman" w:eastAsia="Times New Roman" w:hAnsi="Times New Roman" w:cs="Times New Roman"/>
      <w:bCs/>
      <w:color w:val="000000"/>
      <w:spacing w:val="-3"/>
      <w:lang w:val="x-none" w:eastAsia="x-none"/>
    </w:rPr>
  </w:style>
  <w:style w:type="paragraph" w:styleId="3">
    <w:name w:val="heading 3"/>
    <w:basedOn w:val="a"/>
    <w:next w:val="a"/>
    <w:link w:val="30"/>
    <w:uiPriority w:val="9"/>
    <w:unhideWhenUsed/>
    <w:qFormat/>
    <w:rsid w:val="009D18D8"/>
    <w:pPr>
      <w:widowControl w:val="0"/>
      <w:numPr>
        <w:ilvl w:val="2"/>
        <w:numId w:val="8"/>
      </w:numPr>
      <w:tabs>
        <w:tab w:val="left" w:pos="1560"/>
      </w:tabs>
      <w:spacing w:after="0" w:line="240" w:lineRule="auto"/>
      <w:jc w:val="both"/>
      <w:outlineLvl w:val="2"/>
    </w:pPr>
    <w:rPr>
      <w:rFonts w:ascii="Times New Roman" w:eastAsia="Times New Roman" w:hAnsi="Times New Roman" w:cs="Times New Roman"/>
      <w:bCs/>
      <w:color w:val="000000"/>
      <w:lang w:val="x-none" w:eastAsia="x-none"/>
    </w:rPr>
  </w:style>
  <w:style w:type="paragraph" w:styleId="4">
    <w:name w:val="heading 4"/>
    <w:basedOn w:val="a"/>
    <w:next w:val="a"/>
    <w:link w:val="40"/>
    <w:uiPriority w:val="9"/>
    <w:unhideWhenUsed/>
    <w:qFormat/>
    <w:rsid w:val="009D18D8"/>
    <w:pPr>
      <w:keepNext/>
      <w:numPr>
        <w:ilvl w:val="3"/>
        <w:numId w:val="8"/>
      </w:numPr>
      <w:tabs>
        <w:tab w:val="left" w:pos="1560"/>
      </w:tabs>
      <w:spacing w:after="0" w:line="240" w:lineRule="auto"/>
      <w:outlineLvl w:val="3"/>
    </w:pPr>
    <w:rPr>
      <w:rFonts w:ascii="Times New Roman" w:eastAsia="Times New Roman" w:hAnsi="Times New Roman" w:cs="Times New Roman"/>
      <w:bCs/>
      <w:color w:val="000000"/>
      <w:lang w:val="x-none" w:eastAsia="x-none"/>
    </w:rPr>
  </w:style>
  <w:style w:type="paragraph" w:styleId="5">
    <w:name w:val="heading 5"/>
    <w:basedOn w:val="a"/>
    <w:next w:val="a"/>
    <w:link w:val="50"/>
    <w:uiPriority w:val="9"/>
    <w:unhideWhenUsed/>
    <w:qFormat/>
    <w:rsid w:val="009D18D8"/>
    <w:pPr>
      <w:numPr>
        <w:ilvl w:val="4"/>
        <w:numId w:val="8"/>
      </w:numPr>
      <w:spacing w:before="100" w:beforeAutospacing="1" w:after="100" w:afterAutospacing="1" w:line="240" w:lineRule="auto"/>
      <w:outlineLvl w:val="4"/>
    </w:pPr>
    <w:rPr>
      <w:rFonts w:ascii="Calibri" w:eastAsia="Times New Roman" w:hAnsi="Calibri" w:cs="Times New Roman"/>
      <w:b/>
      <w:bCs/>
      <w:i/>
      <w:iCs/>
      <w:color w:val="000000"/>
      <w:sz w:val="26"/>
      <w:szCs w:val="26"/>
      <w:lang w:val="x-none" w:eastAsia="x-none"/>
    </w:rPr>
  </w:style>
  <w:style w:type="paragraph" w:styleId="6">
    <w:name w:val="heading 6"/>
    <w:basedOn w:val="a"/>
    <w:next w:val="a"/>
    <w:link w:val="60"/>
    <w:uiPriority w:val="9"/>
    <w:semiHidden/>
    <w:unhideWhenUsed/>
    <w:qFormat/>
    <w:rsid w:val="009D18D8"/>
    <w:pPr>
      <w:numPr>
        <w:ilvl w:val="5"/>
        <w:numId w:val="8"/>
      </w:num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
    <w:next w:val="a"/>
    <w:link w:val="70"/>
    <w:uiPriority w:val="9"/>
    <w:semiHidden/>
    <w:unhideWhenUsed/>
    <w:qFormat/>
    <w:rsid w:val="009D18D8"/>
    <w:pPr>
      <w:numPr>
        <w:ilvl w:val="6"/>
        <w:numId w:val="8"/>
      </w:num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
    <w:next w:val="a"/>
    <w:link w:val="80"/>
    <w:uiPriority w:val="9"/>
    <w:semiHidden/>
    <w:unhideWhenUsed/>
    <w:qFormat/>
    <w:rsid w:val="009D18D8"/>
    <w:pPr>
      <w:numPr>
        <w:ilvl w:val="7"/>
        <w:numId w:val="8"/>
      </w:numPr>
      <w:spacing w:before="240" w:after="60" w:line="240" w:lineRule="auto"/>
      <w:outlineLvl w:val="7"/>
    </w:pPr>
    <w:rPr>
      <w:rFonts w:ascii="Calibri" w:eastAsia="Times New Roman" w:hAnsi="Calibri" w:cs="Times New Roman"/>
      <w:i/>
      <w:iCs/>
      <w:color w:val="000000"/>
      <w:sz w:val="24"/>
      <w:szCs w:val="24"/>
      <w:lang w:val="x-none" w:eastAsia="x-none"/>
    </w:rPr>
  </w:style>
  <w:style w:type="paragraph" w:styleId="9">
    <w:name w:val="heading 9"/>
    <w:basedOn w:val="a"/>
    <w:next w:val="a"/>
    <w:link w:val="90"/>
    <w:uiPriority w:val="9"/>
    <w:semiHidden/>
    <w:unhideWhenUsed/>
    <w:qFormat/>
    <w:rsid w:val="009D18D8"/>
    <w:pPr>
      <w:numPr>
        <w:ilvl w:val="8"/>
        <w:numId w:val="8"/>
      </w:numPr>
      <w:spacing w:before="240" w:after="60" w:line="240" w:lineRule="auto"/>
      <w:outlineLvl w:val="8"/>
    </w:pPr>
    <w:rPr>
      <w:rFonts w:ascii="Cambria" w:eastAsia="Times New Roman" w:hAnsi="Cambria" w:cs="Times New Roman"/>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D8"/>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9D18D8"/>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9D18D8"/>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9D18D8"/>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9D18D8"/>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9D18D8"/>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9D18D8"/>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9D18D8"/>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9D18D8"/>
    <w:rPr>
      <w:rFonts w:ascii="Cambria" w:eastAsia="Times New Roman" w:hAnsi="Cambria" w:cs="Times New Roman"/>
      <w:color w:val="000000"/>
      <w:lang w:val="x-none" w:eastAsia="x-none"/>
    </w:rPr>
  </w:style>
  <w:style w:type="numbering" w:customStyle="1" w:styleId="11">
    <w:name w:val="Нет списка1"/>
    <w:next w:val="a2"/>
    <w:uiPriority w:val="99"/>
    <w:semiHidden/>
    <w:unhideWhenUsed/>
    <w:rsid w:val="009D18D8"/>
  </w:style>
  <w:style w:type="paragraph" w:styleId="a3">
    <w:name w:val="header"/>
    <w:basedOn w:val="a"/>
    <w:link w:val="a4"/>
    <w:uiPriority w:val="99"/>
    <w:rsid w:val="009D18D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4">
    <w:name w:val="Верхний колонтитул Знак"/>
    <w:basedOn w:val="a0"/>
    <w:link w:val="a3"/>
    <w:uiPriority w:val="99"/>
    <w:rsid w:val="009D18D8"/>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9D18D8"/>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6">
    <w:name w:val="Нижний колонтитул Знак"/>
    <w:basedOn w:val="a0"/>
    <w:link w:val="a5"/>
    <w:uiPriority w:val="99"/>
    <w:rsid w:val="009D18D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9D18D8"/>
    <w:pPr>
      <w:spacing w:after="120" w:line="480" w:lineRule="auto"/>
      <w:ind w:left="283"/>
    </w:pPr>
    <w:rPr>
      <w:rFonts w:ascii="Times New Roman" w:eastAsia="Times New Roman" w:hAnsi="Times New Roman" w:cs="Times New Roman"/>
      <w:color w:val="000000"/>
      <w:sz w:val="28"/>
      <w:szCs w:val="24"/>
      <w:lang w:val="x-none" w:eastAsia="x-none"/>
    </w:rPr>
  </w:style>
  <w:style w:type="character" w:customStyle="1" w:styleId="22">
    <w:name w:val="Основной текст с отступом 2 Знак"/>
    <w:basedOn w:val="a0"/>
    <w:link w:val="21"/>
    <w:uiPriority w:val="99"/>
    <w:rsid w:val="009D18D8"/>
    <w:rPr>
      <w:rFonts w:ascii="Times New Roman" w:eastAsia="Times New Roman" w:hAnsi="Times New Roman" w:cs="Times New Roman"/>
      <w:color w:val="000000"/>
      <w:sz w:val="28"/>
      <w:szCs w:val="24"/>
      <w:lang w:val="x-none" w:eastAsia="x-none"/>
    </w:rPr>
  </w:style>
  <w:style w:type="paragraph" w:styleId="a7">
    <w:name w:val="Balloon Text"/>
    <w:basedOn w:val="a"/>
    <w:link w:val="a8"/>
    <w:uiPriority w:val="99"/>
    <w:semiHidden/>
    <w:unhideWhenUsed/>
    <w:rsid w:val="009D18D8"/>
    <w:pPr>
      <w:spacing w:after="0" w:line="240" w:lineRule="auto"/>
    </w:pPr>
    <w:rPr>
      <w:rFonts w:ascii="Tahoma" w:eastAsia="Times New Roman" w:hAnsi="Tahoma" w:cs="Tahoma"/>
      <w:color w:val="000000"/>
      <w:sz w:val="16"/>
      <w:szCs w:val="16"/>
      <w:lang w:eastAsia="ru-RU"/>
    </w:rPr>
  </w:style>
  <w:style w:type="character" w:customStyle="1" w:styleId="a8">
    <w:name w:val="Текст выноски Знак"/>
    <w:basedOn w:val="a0"/>
    <w:link w:val="a7"/>
    <w:uiPriority w:val="99"/>
    <w:semiHidden/>
    <w:rsid w:val="009D18D8"/>
    <w:rPr>
      <w:rFonts w:ascii="Tahoma" w:eastAsia="Times New Roman" w:hAnsi="Tahoma" w:cs="Tahoma"/>
      <w:color w:val="000000"/>
      <w:sz w:val="16"/>
      <w:szCs w:val="16"/>
      <w:lang w:eastAsia="ru-RU"/>
    </w:rPr>
  </w:style>
  <w:style w:type="paragraph" w:customStyle="1" w:styleId="Times12">
    <w:name w:val="Times 12"/>
    <w:basedOn w:val="a"/>
    <w:rsid w:val="009D18D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9">
    <w:name w:val="annotation reference"/>
    <w:basedOn w:val="a0"/>
    <w:uiPriority w:val="99"/>
    <w:unhideWhenUsed/>
    <w:rsid w:val="009D18D8"/>
    <w:rPr>
      <w:sz w:val="16"/>
      <w:szCs w:val="16"/>
    </w:rPr>
  </w:style>
  <w:style w:type="paragraph" w:styleId="aa">
    <w:name w:val="annotation text"/>
    <w:basedOn w:val="a"/>
    <w:link w:val="ab"/>
    <w:uiPriority w:val="99"/>
    <w:unhideWhenUsed/>
    <w:rsid w:val="009D18D8"/>
    <w:pPr>
      <w:spacing w:after="0" w:line="240" w:lineRule="auto"/>
    </w:pPr>
    <w:rPr>
      <w:rFonts w:ascii="Times New Roman" w:eastAsia="Times New Roman" w:hAnsi="Times New Roman" w:cs="Times New Roman"/>
      <w:color w:val="000000"/>
      <w:sz w:val="20"/>
      <w:szCs w:val="20"/>
      <w:lang w:eastAsia="ru-RU"/>
    </w:rPr>
  </w:style>
  <w:style w:type="character" w:customStyle="1" w:styleId="ab">
    <w:name w:val="Текст примечания Знак"/>
    <w:basedOn w:val="a0"/>
    <w:link w:val="aa"/>
    <w:uiPriority w:val="99"/>
    <w:rsid w:val="009D18D8"/>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unhideWhenUsed/>
    <w:rsid w:val="009D18D8"/>
    <w:rPr>
      <w:b/>
      <w:bCs/>
    </w:rPr>
  </w:style>
  <w:style w:type="character" w:customStyle="1" w:styleId="ad">
    <w:name w:val="Тема примечания Знак"/>
    <w:basedOn w:val="ab"/>
    <w:link w:val="ac"/>
    <w:uiPriority w:val="99"/>
    <w:rsid w:val="009D18D8"/>
    <w:rPr>
      <w:rFonts w:ascii="Times New Roman" w:eastAsia="Times New Roman" w:hAnsi="Times New Roman" w:cs="Times New Roman"/>
      <w:b/>
      <w:bCs/>
      <w:color w:val="000000"/>
      <w:sz w:val="20"/>
      <w:szCs w:val="20"/>
      <w:lang w:eastAsia="ru-RU"/>
    </w:rPr>
  </w:style>
  <w:style w:type="paragraph" w:styleId="ae">
    <w:name w:val="Revision"/>
    <w:hidden/>
    <w:uiPriority w:val="99"/>
    <w:semiHidden/>
    <w:rsid w:val="009D18D8"/>
    <w:pPr>
      <w:spacing w:after="0" w:line="240" w:lineRule="auto"/>
    </w:pPr>
    <w:rPr>
      <w:rFonts w:ascii="Times New Roman" w:eastAsia="Times New Roman" w:hAnsi="Times New Roman" w:cs="Times New Roman"/>
      <w:color w:val="000000"/>
      <w:sz w:val="28"/>
      <w:szCs w:val="24"/>
      <w:lang w:eastAsia="ru-RU"/>
    </w:rPr>
  </w:style>
  <w:style w:type="paragraph" w:styleId="af">
    <w:name w:val="List Paragraph"/>
    <w:basedOn w:val="a"/>
    <w:uiPriority w:val="34"/>
    <w:qFormat/>
    <w:rsid w:val="009D18D8"/>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styleId="af0">
    <w:name w:val="Body Text Indent"/>
    <w:basedOn w:val="a"/>
    <w:link w:val="af1"/>
    <w:uiPriority w:val="99"/>
    <w:semiHidden/>
    <w:unhideWhenUsed/>
    <w:rsid w:val="009D18D8"/>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1">
    <w:name w:val="Основной текст с отступом Знак"/>
    <w:basedOn w:val="a0"/>
    <w:link w:val="af0"/>
    <w:uiPriority w:val="99"/>
    <w:semiHidden/>
    <w:rsid w:val="009D18D8"/>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9D18D8"/>
    <w:pPr>
      <w:spacing w:after="120" w:line="240" w:lineRule="auto"/>
    </w:pPr>
    <w:rPr>
      <w:rFonts w:ascii="Times New Roman" w:eastAsia="Times New Roman" w:hAnsi="Times New Roman" w:cs="Times New Roman"/>
      <w:color w:val="000000"/>
      <w:sz w:val="28"/>
      <w:szCs w:val="24"/>
      <w:lang w:eastAsia="ru-RU"/>
    </w:rPr>
  </w:style>
  <w:style w:type="character" w:customStyle="1" w:styleId="af3">
    <w:name w:val="Основной текст Знак"/>
    <w:basedOn w:val="a0"/>
    <w:link w:val="af2"/>
    <w:uiPriority w:val="99"/>
    <w:rsid w:val="009D18D8"/>
    <w:rPr>
      <w:rFonts w:ascii="Times New Roman" w:eastAsia="Times New Roman" w:hAnsi="Times New Roman" w:cs="Times New Roman"/>
      <w:color w:val="000000"/>
      <w:sz w:val="28"/>
      <w:szCs w:val="24"/>
      <w:lang w:eastAsia="ru-RU"/>
    </w:rPr>
  </w:style>
  <w:style w:type="paragraph" w:customStyle="1" w:styleId="af4">
    <w:name w:val="Т"/>
    <w:basedOn w:val="a"/>
    <w:link w:val="af5"/>
    <w:uiPriority w:val="99"/>
    <w:rsid w:val="009D18D8"/>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5">
    <w:name w:val="Т Знак"/>
    <w:link w:val="af4"/>
    <w:uiPriority w:val="99"/>
    <w:locked/>
    <w:rsid w:val="009D18D8"/>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9D18D8"/>
    <w:pPr>
      <w:spacing w:before="240" w:after="60" w:line="360" w:lineRule="auto"/>
    </w:pPr>
    <w:rPr>
      <w:rFonts w:ascii="Times New Roman" w:eastAsia="Times New Roman" w:hAnsi="Times New Roman" w:cs="Times New Roman"/>
      <w:b/>
      <w:bCs/>
      <w:sz w:val="24"/>
      <w:szCs w:val="20"/>
      <w:lang w:eastAsia="ru-RU"/>
    </w:rPr>
  </w:style>
  <w:style w:type="paragraph" w:styleId="af6">
    <w:name w:val="Block Text"/>
    <w:basedOn w:val="a"/>
    <w:rsid w:val="009D18D8"/>
    <w:pPr>
      <w:spacing w:after="0" w:line="240" w:lineRule="auto"/>
      <w:ind w:left="-360" w:right="-511" w:firstLine="900"/>
      <w:jc w:val="both"/>
    </w:pPr>
    <w:rPr>
      <w:rFonts w:ascii="Times New Roman" w:eastAsia="Times New Roman" w:hAnsi="Times New Roman" w:cs="Times New Roman"/>
      <w:sz w:val="24"/>
      <w:szCs w:val="24"/>
    </w:rPr>
  </w:style>
  <w:style w:type="paragraph" w:styleId="af7">
    <w:name w:val="Normal (Web)"/>
    <w:basedOn w:val="a"/>
    <w:uiPriority w:val="99"/>
    <w:unhideWhenUsed/>
    <w:rsid w:val="009D1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18D8"/>
  </w:style>
  <w:style w:type="character" w:customStyle="1" w:styleId="webofficeattributevalue1">
    <w:name w:val="webofficeattributevalue1"/>
    <w:rsid w:val="009D18D8"/>
    <w:rPr>
      <w:rFonts w:ascii="Verdana" w:hAnsi="Verdana"/>
      <w:color w:val="000000"/>
      <w:sz w:val="18"/>
      <w:u w:val="none"/>
      <w:effect w:val="none"/>
    </w:rPr>
  </w:style>
  <w:style w:type="paragraph" w:styleId="af8">
    <w:name w:val="endnote text"/>
    <w:basedOn w:val="a"/>
    <w:link w:val="af9"/>
    <w:uiPriority w:val="99"/>
    <w:rsid w:val="009D18D8"/>
    <w:pPr>
      <w:spacing w:after="0" w:line="240" w:lineRule="auto"/>
    </w:pPr>
    <w:rPr>
      <w:rFonts w:ascii="Times New Roman" w:eastAsia="Times New Roman" w:hAnsi="Times New Roman" w:cs="Times New Roman"/>
      <w:color w:val="000000"/>
      <w:sz w:val="20"/>
      <w:szCs w:val="20"/>
      <w:lang w:eastAsia="ru-RU"/>
    </w:rPr>
  </w:style>
  <w:style w:type="character" w:customStyle="1" w:styleId="af9">
    <w:name w:val="Текст концевой сноски Знак"/>
    <w:basedOn w:val="a0"/>
    <w:link w:val="af8"/>
    <w:uiPriority w:val="99"/>
    <w:rsid w:val="009D18D8"/>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9D18D8"/>
    <w:rPr>
      <w:rFonts w:cs="Times New Roman"/>
      <w:vertAlign w:val="superscript"/>
    </w:rPr>
  </w:style>
  <w:style w:type="paragraph" w:customStyle="1" w:styleId="ConsPlusNormal">
    <w:name w:val="ConsPlusNormal"/>
    <w:rsid w:val="009D18D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9D18D8"/>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9D18D8"/>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numbering" w:customStyle="1" w:styleId="110">
    <w:name w:val="Нет списка11"/>
    <w:next w:val="a2"/>
    <w:uiPriority w:val="99"/>
    <w:semiHidden/>
    <w:unhideWhenUsed/>
    <w:rsid w:val="009D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about/certification_of_equipmen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4D5CE8889791A29DE57299515463A9D6135D2287D929C803E6F853513x2A2P"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7167</Words>
  <Characters>40857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Шерстукова Наталья Александровна</dc:creator>
  <cp:keywords/>
  <dc:description/>
  <cp:lastModifiedBy>Шерстукова Наталья Александровна</cp:lastModifiedBy>
  <cp:revision>19</cp:revision>
  <dcterms:created xsi:type="dcterms:W3CDTF">2016-06-14T08:58:00Z</dcterms:created>
  <dcterms:modified xsi:type="dcterms:W3CDTF">2016-07-04T12:09:00Z</dcterms:modified>
</cp:coreProperties>
</file>